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01596" w14:textId="5FAAB22C" w:rsidR="00E65218" w:rsidRPr="00BE6C78" w:rsidRDefault="007B1446" w:rsidP="00C82F84">
      <w:pPr>
        <w:jc w:val="center"/>
        <w:rPr>
          <w:b/>
          <w:sz w:val="40"/>
          <w:szCs w:val="40"/>
        </w:rPr>
      </w:pPr>
      <w:r w:rsidRPr="00BE6C78">
        <w:rPr>
          <w:b/>
          <w:sz w:val="40"/>
          <w:szCs w:val="40"/>
        </w:rPr>
        <w:t>Smlouva o nájmu a poskytování služeb</w:t>
      </w:r>
    </w:p>
    <w:p w14:paraId="1BE275FA" w14:textId="5A705201" w:rsidR="00BE6C78" w:rsidRPr="00BE6C78" w:rsidRDefault="00BE6C78" w:rsidP="006B3EF4">
      <w:pPr>
        <w:spacing w:before="240" w:after="120"/>
        <w:jc w:val="center"/>
        <w:rPr>
          <w:b/>
          <w:sz w:val="24"/>
          <w:szCs w:val="24"/>
        </w:rPr>
      </w:pPr>
      <w:r w:rsidRPr="00BE6C78">
        <w:rPr>
          <w:b/>
          <w:sz w:val="24"/>
          <w:szCs w:val="24"/>
        </w:rPr>
        <w:t>Číslo smlouvy nájemce:</w:t>
      </w:r>
      <w:r>
        <w:rPr>
          <w:b/>
          <w:sz w:val="24"/>
          <w:szCs w:val="24"/>
        </w:rPr>
        <w:t xml:space="preserve"> </w:t>
      </w:r>
      <w:r w:rsidRPr="00BE6C78">
        <w:rPr>
          <w:b/>
          <w:sz w:val="24"/>
          <w:szCs w:val="24"/>
        </w:rPr>
        <w:t>………</w:t>
      </w:r>
      <w:r>
        <w:rPr>
          <w:b/>
          <w:sz w:val="24"/>
          <w:szCs w:val="24"/>
        </w:rPr>
        <w:t>……</w:t>
      </w:r>
      <w:r w:rsidR="006B3EF4">
        <w:rPr>
          <w:b/>
          <w:sz w:val="24"/>
          <w:szCs w:val="24"/>
        </w:rPr>
        <w:t>……..…</w:t>
      </w:r>
      <w:r>
        <w:rPr>
          <w:b/>
          <w:sz w:val="24"/>
          <w:szCs w:val="24"/>
        </w:rPr>
        <w:t>…</w:t>
      </w:r>
      <w:r w:rsidRPr="00BE6C78">
        <w:rPr>
          <w:b/>
          <w:sz w:val="24"/>
          <w:szCs w:val="24"/>
        </w:rPr>
        <w:t>……</w:t>
      </w:r>
    </w:p>
    <w:p w14:paraId="6275AADC" w14:textId="6191686A" w:rsidR="00BE6C78" w:rsidRPr="00BE6C78" w:rsidRDefault="00BE6C78" w:rsidP="006B3EF4">
      <w:pPr>
        <w:spacing w:before="240" w:after="120"/>
        <w:jc w:val="center"/>
        <w:rPr>
          <w:b/>
          <w:sz w:val="24"/>
          <w:szCs w:val="24"/>
        </w:rPr>
      </w:pPr>
      <w:r>
        <w:rPr>
          <w:b/>
          <w:sz w:val="24"/>
          <w:szCs w:val="24"/>
        </w:rPr>
        <w:t xml:space="preserve">Číslo smlouvy pronajímatele: </w:t>
      </w:r>
      <w:r w:rsidRPr="00BE6C78">
        <w:rPr>
          <w:b/>
          <w:sz w:val="24"/>
          <w:szCs w:val="24"/>
        </w:rPr>
        <w:t>……</w:t>
      </w:r>
      <w:r>
        <w:rPr>
          <w:b/>
          <w:sz w:val="24"/>
          <w:szCs w:val="24"/>
        </w:rPr>
        <w:t>…………</w:t>
      </w:r>
      <w:r w:rsidR="006B3EF4">
        <w:rPr>
          <w:b/>
          <w:sz w:val="24"/>
          <w:szCs w:val="24"/>
        </w:rPr>
        <w:t>…</w:t>
      </w:r>
      <w:r>
        <w:rPr>
          <w:b/>
          <w:sz w:val="24"/>
          <w:szCs w:val="24"/>
        </w:rPr>
        <w:t>..</w:t>
      </w:r>
      <w:r w:rsidRPr="00BE6C78">
        <w:rPr>
          <w:b/>
          <w:sz w:val="24"/>
          <w:szCs w:val="24"/>
        </w:rPr>
        <w:t>…</w:t>
      </w:r>
    </w:p>
    <w:p w14:paraId="2CFC9CC3" w14:textId="29523B16" w:rsidR="007B1446" w:rsidRPr="001B1B28" w:rsidRDefault="007B1446" w:rsidP="00F252DC">
      <w:pPr>
        <w:spacing w:before="240" w:after="240"/>
        <w:jc w:val="center"/>
      </w:pPr>
      <w:r w:rsidRPr="001B1B28">
        <w:t xml:space="preserve">Uzavřená dle ustanovení § 2201 a násl. </w:t>
      </w:r>
      <w:r w:rsidR="00AA5188">
        <w:t>z</w:t>
      </w:r>
      <w:r w:rsidR="00AA5188" w:rsidRPr="001B1B28">
        <w:t xml:space="preserve">ákona </w:t>
      </w:r>
      <w:r w:rsidRPr="001B1B28">
        <w:t>č. 89/2012 Sb. občanský zákoník (dále jen „OZ“)</w:t>
      </w:r>
      <w:r w:rsidR="00C325F3" w:rsidRPr="001B1B28">
        <w:t>.</w:t>
      </w:r>
    </w:p>
    <w:p w14:paraId="7B1E398C" w14:textId="2780052C" w:rsidR="00C325F3" w:rsidRPr="001B1B28" w:rsidRDefault="00C325F3" w:rsidP="00DD107B">
      <w:pPr>
        <w:spacing w:after="60"/>
      </w:pPr>
      <w:r w:rsidRPr="001B1B28">
        <w:t>Dále také jen „</w:t>
      </w:r>
      <w:r w:rsidR="00E97421" w:rsidRPr="001B1B28">
        <w:rPr>
          <w:b/>
        </w:rPr>
        <w:t>s</w:t>
      </w:r>
      <w:r w:rsidRPr="001B1B28">
        <w:rPr>
          <w:b/>
        </w:rPr>
        <w:t>mlouva</w:t>
      </w:r>
      <w:r w:rsidRPr="001B1B28">
        <w:t>“.</w:t>
      </w:r>
    </w:p>
    <w:p w14:paraId="0FCF834F" w14:textId="289ED085" w:rsidR="00987D9C" w:rsidRPr="001B1B28" w:rsidRDefault="007B1446" w:rsidP="00241135">
      <w:pPr>
        <w:pStyle w:val="Nadpis1"/>
        <w:spacing w:after="120"/>
        <w:ind w:left="567" w:hanging="567"/>
        <w:rPr>
          <w:color w:val="auto"/>
        </w:rPr>
      </w:pPr>
      <w:r w:rsidRPr="001B1B28">
        <w:rPr>
          <w:color w:val="auto"/>
        </w:rPr>
        <w:t>Smluvní strany</w:t>
      </w:r>
    </w:p>
    <w:p w14:paraId="5B874F07" w14:textId="45253F90" w:rsidR="007B1446" w:rsidRPr="001B1B28" w:rsidRDefault="007B1446" w:rsidP="00BD539F">
      <w:pPr>
        <w:spacing w:after="60"/>
      </w:pPr>
      <w:r w:rsidRPr="001B1B28">
        <w:t>Název:</w:t>
      </w:r>
      <w:r w:rsidRPr="001B1B28">
        <w:tab/>
      </w:r>
      <w:r w:rsidR="00B3607C">
        <w:tab/>
      </w:r>
      <w:r w:rsidR="00C006BE">
        <w:tab/>
      </w:r>
      <w:r w:rsidR="00BD539F">
        <w:tab/>
      </w:r>
      <w:r w:rsidR="00B3607C">
        <w:t>STATUTÁRNÍ MĚSTO LIBEREC</w:t>
      </w:r>
    </w:p>
    <w:p w14:paraId="70EFAE0F" w14:textId="7BB49F9E" w:rsidR="007B1446" w:rsidRPr="001B1B28" w:rsidRDefault="007B1446" w:rsidP="00BD539F">
      <w:pPr>
        <w:spacing w:after="60"/>
      </w:pPr>
      <w:r w:rsidRPr="001B1B28">
        <w:t>Sídlo:</w:t>
      </w:r>
      <w:r w:rsidRPr="001B1B28">
        <w:tab/>
      </w:r>
      <w:r w:rsidR="00147D6F" w:rsidRPr="001B1B28">
        <w:tab/>
      </w:r>
      <w:r w:rsidR="00C006BE">
        <w:tab/>
      </w:r>
      <w:r w:rsidR="00BD539F">
        <w:tab/>
      </w:r>
      <w:r w:rsidR="00147D6F" w:rsidRPr="001B1B28">
        <w:t>nám. Dr. E. Beneše 1/1, 460 59 Liberec</w:t>
      </w:r>
    </w:p>
    <w:p w14:paraId="1FA9D389" w14:textId="6896D545" w:rsidR="00147D6F" w:rsidRPr="001B1B28" w:rsidRDefault="00147D6F" w:rsidP="00BD539F">
      <w:pPr>
        <w:spacing w:after="60"/>
      </w:pPr>
      <w:r w:rsidRPr="001B1B28">
        <w:t xml:space="preserve">Zastoupený: </w:t>
      </w:r>
      <w:r w:rsidRPr="001B1B28">
        <w:tab/>
      </w:r>
      <w:r w:rsidR="00C006BE">
        <w:tab/>
      </w:r>
      <w:r w:rsidR="00BD539F">
        <w:tab/>
      </w:r>
      <w:r w:rsidRPr="001B1B28">
        <w:t>Ing. Jaroslavem Zámečníkem, CSc., primátorem</w:t>
      </w:r>
    </w:p>
    <w:p w14:paraId="25B83878" w14:textId="73C6BC66" w:rsidR="00147D6F" w:rsidRPr="001B1B28" w:rsidRDefault="00147D6F" w:rsidP="00BD539F">
      <w:pPr>
        <w:spacing w:after="60"/>
      </w:pPr>
      <w:r w:rsidRPr="001B1B28">
        <w:t xml:space="preserve">Ve věci </w:t>
      </w:r>
      <w:r w:rsidR="00C006BE">
        <w:t xml:space="preserve">plnění </w:t>
      </w:r>
      <w:r w:rsidRPr="001B1B28">
        <w:t xml:space="preserve">smlouvy: </w:t>
      </w:r>
      <w:r w:rsidRPr="001B1B28">
        <w:tab/>
        <w:t>Ing. Zbyňkem Vavřinou, vedoucím odboru vnitřních věcí</w:t>
      </w:r>
    </w:p>
    <w:p w14:paraId="35F57295" w14:textId="78DEB5F5" w:rsidR="007B1446" w:rsidRPr="001B1B28" w:rsidRDefault="007B1446" w:rsidP="00BD539F">
      <w:pPr>
        <w:spacing w:after="60"/>
      </w:pPr>
      <w:r w:rsidRPr="001B1B28">
        <w:t>IČ:</w:t>
      </w:r>
      <w:r w:rsidR="00147D6F" w:rsidRPr="001B1B28">
        <w:tab/>
      </w:r>
      <w:r w:rsidR="00147D6F" w:rsidRPr="001B1B28">
        <w:tab/>
      </w:r>
      <w:r w:rsidR="00C006BE">
        <w:tab/>
      </w:r>
      <w:r w:rsidR="00C006BE">
        <w:tab/>
      </w:r>
      <w:r w:rsidR="00147D6F" w:rsidRPr="001B1B28">
        <w:t>262978</w:t>
      </w:r>
    </w:p>
    <w:p w14:paraId="24397ECB" w14:textId="5A822224" w:rsidR="007B1446" w:rsidRPr="001B1B28" w:rsidRDefault="007B1446" w:rsidP="00BD539F">
      <w:pPr>
        <w:spacing w:after="60"/>
      </w:pPr>
      <w:r w:rsidRPr="001B1B28">
        <w:t>DIČ:</w:t>
      </w:r>
      <w:r w:rsidR="00147D6F" w:rsidRPr="001B1B28">
        <w:tab/>
      </w:r>
      <w:r w:rsidR="00C006BE">
        <w:tab/>
      </w:r>
      <w:r w:rsidR="00C006BE">
        <w:tab/>
      </w:r>
      <w:r w:rsidR="00BD539F">
        <w:tab/>
      </w:r>
      <w:r w:rsidR="00147D6F" w:rsidRPr="001B1B28">
        <w:t>CZ00262978</w:t>
      </w:r>
    </w:p>
    <w:p w14:paraId="47C9B126" w14:textId="2098DEE4" w:rsidR="002A2267" w:rsidRPr="001B1B28" w:rsidRDefault="002A2267" w:rsidP="00BD539F">
      <w:pPr>
        <w:spacing w:after="60"/>
      </w:pPr>
      <w:r w:rsidRPr="001B1B28">
        <w:t>Datová schránka:</w:t>
      </w:r>
      <w:r w:rsidR="00147D6F" w:rsidRPr="001B1B28">
        <w:tab/>
      </w:r>
      <w:r w:rsidR="00147D6F" w:rsidRPr="001B1B28">
        <w:tab/>
        <w:t>7c6by6u</w:t>
      </w:r>
    </w:p>
    <w:p w14:paraId="4CC20238" w14:textId="42DEAD12" w:rsidR="007B1446" w:rsidRPr="001B1B28" w:rsidRDefault="007B1446" w:rsidP="00BD539F">
      <w:pPr>
        <w:spacing w:after="60"/>
      </w:pPr>
      <w:r w:rsidRPr="001B1B28">
        <w:t>Bankovní spojení:</w:t>
      </w:r>
      <w:r w:rsidR="00147D6F" w:rsidRPr="001B1B28">
        <w:tab/>
      </w:r>
      <w:r w:rsidR="00147D6F" w:rsidRPr="001B1B28">
        <w:tab/>
        <w:t>Česká spořitelna, a. s., číslo účtu 4096302/0800</w:t>
      </w:r>
    </w:p>
    <w:p w14:paraId="1745AF51" w14:textId="72E5940C" w:rsidR="007B1446" w:rsidRPr="001B1B28" w:rsidRDefault="007B1446" w:rsidP="00BD539F">
      <w:pPr>
        <w:spacing w:before="240" w:after="60"/>
      </w:pPr>
      <w:r w:rsidRPr="001B1B28">
        <w:t>Dále jen „</w:t>
      </w:r>
      <w:r w:rsidR="00E97421" w:rsidRPr="001B1B28">
        <w:rPr>
          <w:b/>
        </w:rPr>
        <w:t>n</w:t>
      </w:r>
      <w:r w:rsidRPr="001B1B28">
        <w:rPr>
          <w:b/>
        </w:rPr>
        <w:t>ájemce</w:t>
      </w:r>
      <w:r w:rsidRPr="001B1B28">
        <w:t>“</w:t>
      </w:r>
    </w:p>
    <w:p w14:paraId="3F7813FB" w14:textId="77777777" w:rsidR="007B1446" w:rsidRPr="001B1B28" w:rsidRDefault="007B1446" w:rsidP="00BD539F">
      <w:pPr>
        <w:spacing w:after="60"/>
      </w:pPr>
    </w:p>
    <w:p w14:paraId="6FB2359C" w14:textId="6A49D5D2" w:rsidR="007B1446" w:rsidRPr="001B1B28" w:rsidRDefault="007B1446" w:rsidP="00BD539F">
      <w:pPr>
        <w:spacing w:after="60"/>
      </w:pPr>
      <w:r w:rsidRPr="001B1B28">
        <w:t>Název:</w:t>
      </w:r>
      <w:r w:rsidRPr="001B1B28">
        <w:tab/>
      </w:r>
      <w:r w:rsidR="0071519F" w:rsidRPr="001B1B28">
        <w:tab/>
      </w:r>
      <w:r w:rsidR="00C006BE">
        <w:tab/>
      </w:r>
      <w:r w:rsidR="00BD539F">
        <w:tab/>
      </w:r>
      <w:r w:rsidR="00C843BE" w:rsidRPr="00C843BE">
        <w:rPr>
          <w:highlight w:val="yellow"/>
        </w:rPr>
        <w:t>Doplnit</w:t>
      </w:r>
    </w:p>
    <w:p w14:paraId="6DEF31FB" w14:textId="58E4F7B3" w:rsidR="007B1446" w:rsidRPr="001B1B28" w:rsidRDefault="007B1446" w:rsidP="00BD539F">
      <w:pPr>
        <w:spacing w:after="60"/>
      </w:pPr>
      <w:r w:rsidRPr="001B1B28">
        <w:t>Sídlo:</w:t>
      </w:r>
      <w:r w:rsidR="0071519F" w:rsidRPr="001B1B28">
        <w:tab/>
      </w:r>
      <w:r w:rsidR="0071519F" w:rsidRPr="001B1B28">
        <w:tab/>
      </w:r>
      <w:r w:rsidR="00C006BE">
        <w:tab/>
      </w:r>
      <w:r w:rsidR="00BD539F">
        <w:tab/>
      </w:r>
      <w:r w:rsidR="00C843BE" w:rsidRPr="00C843BE">
        <w:rPr>
          <w:highlight w:val="yellow"/>
        </w:rPr>
        <w:t>Doplnit</w:t>
      </w:r>
      <w:r w:rsidRPr="001B1B28">
        <w:tab/>
      </w:r>
    </w:p>
    <w:p w14:paraId="533F3725" w14:textId="100F7046" w:rsidR="0071519F" w:rsidRPr="001B1B28" w:rsidRDefault="0071519F" w:rsidP="00BD539F">
      <w:pPr>
        <w:spacing w:after="60"/>
      </w:pPr>
      <w:r w:rsidRPr="001B1B28">
        <w:t>Zastoupený:</w:t>
      </w:r>
      <w:r w:rsidRPr="001B1B28">
        <w:tab/>
      </w:r>
      <w:r w:rsidR="00C006BE">
        <w:tab/>
      </w:r>
      <w:r w:rsidR="00BD539F">
        <w:tab/>
      </w:r>
      <w:r w:rsidR="00C843BE" w:rsidRPr="00C843BE">
        <w:rPr>
          <w:highlight w:val="yellow"/>
        </w:rPr>
        <w:t>Doplnit</w:t>
      </w:r>
    </w:p>
    <w:p w14:paraId="09F00AE7" w14:textId="5E786A97" w:rsidR="0071519F" w:rsidRPr="001B1B28" w:rsidRDefault="0071519F" w:rsidP="00BD539F">
      <w:pPr>
        <w:spacing w:after="60"/>
      </w:pPr>
      <w:r w:rsidRPr="001B1B28">
        <w:t xml:space="preserve">Ve věci </w:t>
      </w:r>
      <w:r w:rsidR="00C006BE">
        <w:t xml:space="preserve">plnění </w:t>
      </w:r>
      <w:r w:rsidRPr="001B1B28">
        <w:t>smlouvy:</w:t>
      </w:r>
      <w:r w:rsidRPr="001B1B28">
        <w:tab/>
      </w:r>
      <w:r w:rsidR="00BD539F">
        <w:tab/>
      </w:r>
      <w:r w:rsidR="00C843BE" w:rsidRPr="00C843BE">
        <w:rPr>
          <w:highlight w:val="yellow"/>
        </w:rPr>
        <w:t>Doplnit</w:t>
      </w:r>
    </w:p>
    <w:p w14:paraId="5E47EC91" w14:textId="5C070D0B" w:rsidR="007B1446" w:rsidRPr="001B1B28" w:rsidRDefault="007B1446" w:rsidP="00BD539F">
      <w:pPr>
        <w:spacing w:after="60"/>
      </w:pPr>
      <w:r w:rsidRPr="001B1B28">
        <w:t>IČ:</w:t>
      </w:r>
      <w:r w:rsidR="0071519F" w:rsidRPr="001B1B28">
        <w:tab/>
      </w:r>
      <w:r w:rsidR="0071519F" w:rsidRPr="001B1B28">
        <w:tab/>
      </w:r>
      <w:r w:rsidR="0071519F" w:rsidRPr="001B1B28">
        <w:tab/>
      </w:r>
      <w:r w:rsidR="00C006BE">
        <w:tab/>
      </w:r>
      <w:r w:rsidR="00C843BE" w:rsidRPr="00C843BE">
        <w:rPr>
          <w:highlight w:val="yellow"/>
        </w:rPr>
        <w:t>Doplnit</w:t>
      </w:r>
    </w:p>
    <w:p w14:paraId="34573CA8" w14:textId="376A1415" w:rsidR="007B1446" w:rsidRPr="001B1B28" w:rsidRDefault="007B1446" w:rsidP="00BD539F">
      <w:pPr>
        <w:spacing w:after="60"/>
      </w:pPr>
      <w:r w:rsidRPr="001B1B28">
        <w:t>DIČ:</w:t>
      </w:r>
      <w:r w:rsidR="0071519F" w:rsidRPr="001B1B28">
        <w:tab/>
      </w:r>
      <w:r w:rsidR="0071519F" w:rsidRPr="001B1B28">
        <w:tab/>
      </w:r>
      <w:r w:rsidR="00C006BE">
        <w:tab/>
      </w:r>
      <w:r w:rsidR="00BD539F">
        <w:tab/>
      </w:r>
      <w:r w:rsidR="00C843BE" w:rsidRPr="00C843BE">
        <w:rPr>
          <w:highlight w:val="yellow"/>
        </w:rPr>
        <w:t>Doplnit</w:t>
      </w:r>
    </w:p>
    <w:p w14:paraId="22A33356" w14:textId="5073F594" w:rsidR="002A2267" w:rsidRPr="001B1B28" w:rsidRDefault="002A2267" w:rsidP="00BD539F">
      <w:pPr>
        <w:spacing w:after="60"/>
      </w:pPr>
      <w:r w:rsidRPr="001B1B28">
        <w:t>Datová schránka:</w:t>
      </w:r>
      <w:r w:rsidR="0071519F" w:rsidRPr="001B1B28">
        <w:tab/>
      </w:r>
      <w:r w:rsidR="0071519F" w:rsidRPr="001B1B28">
        <w:tab/>
      </w:r>
      <w:r w:rsidR="00C843BE" w:rsidRPr="00C843BE">
        <w:rPr>
          <w:highlight w:val="yellow"/>
        </w:rPr>
        <w:t>Doplnit</w:t>
      </w:r>
    </w:p>
    <w:p w14:paraId="2200E599" w14:textId="40531BB9" w:rsidR="007B1446" w:rsidRPr="001B1B28" w:rsidRDefault="007B1446" w:rsidP="00BD539F">
      <w:pPr>
        <w:spacing w:after="60"/>
      </w:pPr>
      <w:r w:rsidRPr="001B1B28">
        <w:t>Bankovní spojení:</w:t>
      </w:r>
      <w:r w:rsidR="00DD107B">
        <w:tab/>
      </w:r>
      <w:r w:rsidR="00DD107B">
        <w:tab/>
      </w:r>
      <w:r w:rsidR="00DD107B" w:rsidRPr="00C843BE">
        <w:rPr>
          <w:highlight w:val="yellow"/>
        </w:rPr>
        <w:t>Doplnit</w:t>
      </w:r>
    </w:p>
    <w:p w14:paraId="189D35C5" w14:textId="3DFFE7B9" w:rsidR="007B1446" w:rsidRPr="001B1B28" w:rsidRDefault="007B1446" w:rsidP="0000038A">
      <w:pPr>
        <w:spacing w:before="240" w:after="60"/>
      </w:pPr>
      <w:r w:rsidRPr="001B1B28">
        <w:t>Dále jen „</w:t>
      </w:r>
      <w:r w:rsidR="00E97421" w:rsidRPr="001B1B28">
        <w:rPr>
          <w:b/>
        </w:rPr>
        <w:t>p</w:t>
      </w:r>
      <w:r w:rsidRPr="001B1B28">
        <w:rPr>
          <w:b/>
        </w:rPr>
        <w:t>ronajímatel</w:t>
      </w:r>
      <w:r w:rsidRPr="001B1B28">
        <w:t>“</w:t>
      </w:r>
    </w:p>
    <w:p w14:paraId="49596316" w14:textId="096AC2E2" w:rsidR="00C325F3" w:rsidRDefault="00C325F3" w:rsidP="0000038A">
      <w:pPr>
        <w:spacing w:before="240" w:after="60"/>
      </w:pPr>
      <w:r w:rsidRPr="001B1B28">
        <w:t>Dále společně také jako „</w:t>
      </w:r>
      <w:r w:rsidR="00E97421" w:rsidRPr="001B1B28">
        <w:rPr>
          <w:b/>
        </w:rPr>
        <w:t>s</w:t>
      </w:r>
      <w:r w:rsidRPr="001B1B28">
        <w:rPr>
          <w:b/>
        </w:rPr>
        <w:t>mluvní strany</w:t>
      </w:r>
      <w:r w:rsidRPr="001B1B28">
        <w:t>“</w:t>
      </w:r>
    </w:p>
    <w:p w14:paraId="5867137E" w14:textId="6A40DE35" w:rsidR="007B1446" w:rsidRPr="001B1B28" w:rsidRDefault="007B1446" w:rsidP="00DD107B">
      <w:pPr>
        <w:pStyle w:val="Nadpis1"/>
        <w:spacing w:after="120"/>
        <w:ind w:left="567" w:hanging="567"/>
        <w:rPr>
          <w:color w:val="auto"/>
        </w:rPr>
      </w:pPr>
      <w:r w:rsidRPr="001B1B28">
        <w:rPr>
          <w:color w:val="auto"/>
        </w:rPr>
        <w:t>Preambule</w:t>
      </w:r>
    </w:p>
    <w:p w14:paraId="712C60FE" w14:textId="0C261864" w:rsidR="007B1446" w:rsidRPr="001B1B28" w:rsidRDefault="007B1446" w:rsidP="00A301BD">
      <w:pPr>
        <w:pStyle w:val="Odstavecseseznamem"/>
        <w:numPr>
          <w:ilvl w:val="0"/>
          <w:numId w:val="1"/>
        </w:numPr>
        <w:spacing w:after="60"/>
        <w:ind w:left="425" w:hanging="425"/>
        <w:contextualSpacing w:val="0"/>
        <w:jc w:val="both"/>
      </w:pPr>
      <w:r w:rsidRPr="001B1B28">
        <w:t>Nájemce má záměr, v rámci zajišťování věcí svěřených mu zákonem, zejména v ust. § 2 písm. d), h) zákona č. 553/1991 Sb., o obecní policii, v</w:t>
      </w:r>
      <w:r w:rsidR="00AA5188">
        <w:t>e</w:t>
      </w:r>
      <w:r w:rsidRPr="001B1B28">
        <w:t xml:space="preserve"> znění </w:t>
      </w:r>
      <w:r w:rsidR="00AA5188">
        <w:t xml:space="preserve">pozdějších předpisů, </w:t>
      </w:r>
      <w:r w:rsidRPr="001B1B28">
        <w:t>a § 79a zákona 361/2000 Sb., o provozu na pozemních komunikacích a změnách některých zákonů</w:t>
      </w:r>
      <w:r w:rsidR="00AA5188">
        <w:t xml:space="preserve"> </w:t>
      </w:r>
      <w:r w:rsidR="00AA5188" w:rsidRPr="001B1B28">
        <w:t>(zákon o silničním provozu)</w:t>
      </w:r>
      <w:r w:rsidRPr="001B1B28">
        <w:t>, v</w:t>
      </w:r>
      <w:r w:rsidR="00AA5188">
        <w:t>e</w:t>
      </w:r>
      <w:r w:rsidRPr="001B1B28">
        <w:t xml:space="preserve"> znění </w:t>
      </w:r>
      <w:r w:rsidR="00AA5188">
        <w:t>pozdějších předpisů</w:t>
      </w:r>
      <w:r w:rsidRPr="001B1B28">
        <w:t>, ve správním obvodu, na vybraných pozemních komunikacích realizovat měření rychlosti včetně dokumentování přestupků spáchaných účastníky silničního provozu podle § 125c zákona o silničním provozu.</w:t>
      </w:r>
    </w:p>
    <w:p w14:paraId="00A844FB" w14:textId="0B547A77" w:rsidR="007B1446" w:rsidRPr="001B1B28" w:rsidRDefault="007B1446" w:rsidP="00A301BD">
      <w:pPr>
        <w:pStyle w:val="Odstavecseseznamem"/>
        <w:numPr>
          <w:ilvl w:val="0"/>
          <w:numId w:val="1"/>
        </w:numPr>
        <w:spacing w:after="60"/>
        <w:ind w:left="425" w:hanging="425"/>
        <w:contextualSpacing w:val="0"/>
        <w:jc w:val="both"/>
      </w:pPr>
      <w:r w:rsidRPr="001B1B28">
        <w:lastRenderedPageBreak/>
        <w:t>Pronajímatel je právnická osoba</w:t>
      </w:r>
      <w:r w:rsidR="00885017" w:rsidRPr="001B1B28">
        <w:t>, nebo fyzická podnikající osoba</w:t>
      </w:r>
      <w:r w:rsidR="00730DDE">
        <w:t xml:space="preserve"> </w:t>
      </w:r>
      <w:r w:rsidR="00D77F43" w:rsidRPr="001B1B28">
        <w:t xml:space="preserve">oprávněná </w:t>
      </w:r>
      <w:r w:rsidR="00730DDE">
        <w:t xml:space="preserve">v souladu s právními předpisy a právy třetích osob </w:t>
      </w:r>
      <w:r w:rsidR="00885017" w:rsidRPr="001B1B28">
        <w:t>nabízet, instalovat a provozovat (ve smyslu záruk a servisní podpory)</w:t>
      </w:r>
      <w:r w:rsidRPr="001B1B28">
        <w:t xml:space="preserve"> měřící zařízení (kamerový systém pro měření úsekové a okamžité rychlosti) certifikované Českým metrologickým institutem </w:t>
      </w:r>
      <w:r w:rsidR="00580213">
        <w:t xml:space="preserve">a </w:t>
      </w:r>
      <w:r w:rsidRPr="001B1B28">
        <w:t>umožňující měření rychlosti vozidel.</w:t>
      </w:r>
    </w:p>
    <w:p w14:paraId="1C11D96E" w14:textId="527EF09A" w:rsidR="007B1446" w:rsidRPr="001B1B28" w:rsidRDefault="007B1446" w:rsidP="00A301BD">
      <w:pPr>
        <w:pStyle w:val="Odstavecseseznamem"/>
        <w:numPr>
          <w:ilvl w:val="0"/>
          <w:numId w:val="1"/>
        </w:numPr>
        <w:spacing w:after="60"/>
        <w:ind w:left="425" w:hanging="425"/>
        <w:contextualSpacing w:val="0"/>
        <w:jc w:val="both"/>
      </w:pPr>
      <w:r w:rsidRPr="001B1B28">
        <w:t>Tato smlouva je uzavírána na základě výsledku otevřeného zadávacího řízení na nadlimitní veřejnou zakázku „</w:t>
      </w:r>
      <w:r w:rsidR="000666F2" w:rsidRPr="001B1B28">
        <w:t>Měření rychlosti Liberec</w:t>
      </w:r>
      <w:r w:rsidR="002D3489">
        <w:t xml:space="preserve"> </w:t>
      </w:r>
      <w:r w:rsidR="00C53A52">
        <w:t>–</w:t>
      </w:r>
      <w:r w:rsidR="002D3489">
        <w:t xml:space="preserve"> HW</w:t>
      </w:r>
      <w:r w:rsidRPr="001B1B28">
        <w:t xml:space="preserve">“ vyhlášeného v souladu se zákonem č. 134/2016 Sb., o zadávání veřejných zakázek, ve znění pozdějších předpisů. Zadávací řízení bylo zveřejněno ve Věstníku veřejných zakázek dne </w:t>
      </w:r>
      <w:r w:rsidR="00C843BE" w:rsidRPr="00C843BE">
        <w:rPr>
          <w:highlight w:val="yellow"/>
        </w:rPr>
        <w:t>Doplnit</w:t>
      </w:r>
      <w:r w:rsidRPr="001B1B28">
        <w:t xml:space="preserve"> pod ev. č. </w:t>
      </w:r>
      <w:r w:rsidR="00C843BE" w:rsidRPr="00C843BE">
        <w:rPr>
          <w:highlight w:val="yellow"/>
        </w:rPr>
        <w:t>Doplnit</w:t>
      </w:r>
      <w:r w:rsidRPr="001B1B28">
        <w:t>.</w:t>
      </w:r>
    </w:p>
    <w:p w14:paraId="25BEE018" w14:textId="47FABBB6" w:rsidR="00620849" w:rsidRPr="001B1B28" w:rsidRDefault="007B1446" w:rsidP="00DD107B">
      <w:pPr>
        <w:pStyle w:val="Nadpis1"/>
        <w:spacing w:after="120"/>
        <w:ind w:left="567" w:hanging="567"/>
        <w:rPr>
          <w:color w:val="auto"/>
        </w:rPr>
      </w:pPr>
      <w:r w:rsidRPr="001B1B28">
        <w:rPr>
          <w:color w:val="auto"/>
        </w:rPr>
        <w:t>Vymezení pojmů</w:t>
      </w:r>
    </w:p>
    <w:p w14:paraId="6DAE8C9C" w14:textId="6AE12666" w:rsidR="007B1446" w:rsidRPr="001B1B28" w:rsidRDefault="007B1446" w:rsidP="00A301BD">
      <w:pPr>
        <w:pStyle w:val="Odstavecseseznamem"/>
        <w:numPr>
          <w:ilvl w:val="0"/>
          <w:numId w:val="3"/>
        </w:numPr>
        <w:spacing w:after="60"/>
        <w:ind w:left="426" w:hanging="426"/>
        <w:contextualSpacing w:val="0"/>
        <w:jc w:val="both"/>
      </w:pPr>
      <w:r w:rsidRPr="001B1B28">
        <w:t xml:space="preserve">"Nájem" – </w:t>
      </w:r>
      <w:r w:rsidR="001F7614" w:rsidRPr="001B1B28">
        <w:t>N</w:t>
      </w:r>
      <w:r w:rsidRPr="001B1B28">
        <w:t xml:space="preserve">ájmem se rozumí </w:t>
      </w:r>
      <w:r w:rsidR="00847120">
        <w:t xml:space="preserve">úplatné </w:t>
      </w:r>
      <w:r w:rsidRPr="001B1B28">
        <w:t>přenechání</w:t>
      </w:r>
      <w:r w:rsidR="00BE1D59" w:rsidRPr="001B1B28">
        <w:t>,</w:t>
      </w:r>
      <w:r w:rsidRPr="001B1B28">
        <w:t xml:space="preserve"> do dočasného užívání</w:t>
      </w:r>
      <w:r w:rsidR="00BE1D59" w:rsidRPr="001B1B28">
        <w:t>,</w:t>
      </w:r>
      <w:r w:rsidRPr="001B1B28">
        <w:t xml:space="preserve"> konkrétně určené</w:t>
      </w:r>
      <w:r w:rsidR="00847120">
        <w:t>,</w:t>
      </w:r>
      <w:r w:rsidRPr="001B1B28">
        <w:t xml:space="preserve"> v</w:t>
      </w:r>
      <w:r w:rsidR="00847120">
        <w:t xml:space="preserve"> této </w:t>
      </w:r>
      <w:r w:rsidRPr="001B1B28">
        <w:t>smlouvě přesně specifikované věci.</w:t>
      </w:r>
    </w:p>
    <w:p w14:paraId="09180A02" w14:textId="3E40261B" w:rsidR="00C325F3" w:rsidRPr="001B1B28" w:rsidRDefault="00D77F43" w:rsidP="00421A58">
      <w:pPr>
        <w:pStyle w:val="Odstavecseseznamem"/>
        <w:numPr>
          <w:ilvl w:val="0"/>
          <w:numId w:val="3"/>
        </w:numPr>
        <w:spacing w:after="60"/>
        <w:ind w:left="426" w:hanging="426"/>
        <w:contextualSpacing w:val="0"/>
        <w:jc w:val="both"/>
      </w:pPr>
      <w:r w:rsidRPr="001B1B28" w:rsidDel="00D77F43">
        <w:t xml:space="preserve"> </w:t>
      </w:r>
      <w:r w:rsidR="007F1B7D" w:rsidRPr="001B1B28">
        <w:t>„</w:t>
      </w:r>
      <w:r w:rsidR="007B1446" w:rsidRPr="001B1B28">
        <w:t>Měřící zařízení</w:t>
      </w:r>
      <w:r w:rsidR="007F1B7D" w:rsidRPr="001B1B28">
        <w:t>“</w:t>
      </w:r>
      <w:r w:rsidR="007B1446" w:rsidRPr="001B1B28">
        <w:t xml:space="preserve"> </w:t>
      </w:r>
      <w:r w:rsidR="00C325F3" w:rsidRPr="001B1B28">
        <w:t xml:space="preserve">– </w:t>
      </w:r>
      <w:r w:rsidR="001F7614" w:rsidRPr="001B1B28">
        <w:t>Z</w:t>
      </w:r>
      <w:r w:rsidR="007B1446" w:rsidRPr="001B1B28">
        <w:t>ařízení</w:t>
      </w:r>
      <w:r w:rsidR="00C325F3" w:rsidRPr="001B1B28">
        <w:t xml:space="preserve"> </w:t>
      </w:r>
      <w:r w:rsidR="007B1446" w:rsidRPr="001B1B28">
        <w:t>určen</w:t>
      </w:r>
      <w:r w:rsidR="00C325F3" w:rsidRPr="001B1B28">
        <w:t>é</w:t>
      </w:r>
      <w:r w:rsidR="007B1446" w:rsidRPr="001B1B28">
        <w:t xml:space="preserve"> pro měření rychlosti motorových vozidel</w:t>
      </w:r>
      <w:r w:rsidR="000E3CFF" w:rsidRPr="001B1B28">
        <w:t>:</w:t>
      </w:r>
    </w:p>
    <w:p w14:paraId="600CCF45" w14:textId="6A692810" w:rsidR="000E3CFF" w:rsidRPr="001B1B28" w:rsidRDefault="000E3CFF" w:rsidP="00A301BD">
      <w:pPr>
        <w:pStyle w:val="Odstavecseseznamem"/>
        <w:numPr>
          <w:ilvl w:val="1"/>
          <w:numId w:val="3"/>
        </w:numPr>
        <w:spacing w:after="60"/>
        <w:ind w:left="851" w:hanging="425"/>
        <w:contextualSpacing w:val="0"/>
        <w:jc w:val="both"/>
      </w:pPr>
      <w:r w:rsidRPr="001B1B28">
        <w:t xml:space="preserve">MUR – </w:t>
      </w:r>
      <w:r w:rsidR="00A43123" w:rsidRPr="001B1B28">
        <w:t xml:space="preserve">certifikované </w:t>
      </w:r>
      <w:r w:rsidRPr="001B1B28">
        <w:t>měření úsekové rychlosti</w:t>
      </w:r>
      <w:r w:rsidR="00607687">
        <w:t>.</w:t>
      </w:r>
    </w:p>
    <w:p w14:paraId="57649749" w14:textId="0B0E317C" w:rsidR="00A43123" w:rsidRPr="001B1B28" w:rsidRDefault="000E3CFF" w:rsidP="00A301BD">
      <w:pPr>
        <w:pStyle w:val="Odstavecseseznamem"/>
        <w:numPr>
          <w:ilvl w:val="1"/>
          <w:numId w:val="3"/>
        </w:numPr>
        <w:spacing w:after="60"/>
        <w:ind w:left="851" w:hanging="425"/>
        <w:contextualSpacing w:val="0"/>
        <w:jc w:val="both"/>
      </w:pPr>
      <w:r w:rsidRPr="001B1B28">
        <w:t xml:space="preserve">MOR – </w:t>
      </w:r>
      <w:r w:rsidR="00A43123" w:rsidRPr="001B1B28">
        <w:t xml:space="preserve">certifikované </w:t>
      </w:r>
      <w:r w:rsidRPr="001B1B28">
        <w:t>měření okamžité rychlosti</w:t>
      </w:r>
      <w:r w:rsidR="00607687">
        <w:t>.</w:t>
      </w:r>
    </w:p>
    <w:p w14:paraId="7900182B" w14:textId="3ACCF285" w:rsidR="007B1446" w:rsidRPr="001B1B28" w:rsidRDefault="007B1446" w:rsidP="00A301BD">
      <w:pPr>
        <w:pStyle w:val="Odstavecseseznamem"/>
        <w:numPr>
          <w:ilvl w:val="0"/>
          <w:numId w:val="3"/>
        </w:numPr>
        <w:spacing w:after="60"/>
        <w:ind w:left="426" w:hanging="426"/>
        <w:contextualSpacing w:val="0"/>
        <w:jc w:val="both"/>
      </w:pPr>
      <w:r w:rsidRPr="001B1B28">
        <w:t>"</w:t>
      </w:r>
      <w:r w:rsidR="00C325F3" w:rsidRPr="001B1B28">
        <w:t>Metrologické ověření</w:t>
      </w:r>
      <w:r w:rsidRPr="001B1B28">
        <w:t xml:space="preserve">" </w:t>
      </w:r>
      <w:r w:rsidR="00C325F3" w:rsidRPr="001B1B28">
        <w:t xml:space="preserve">- </w:t>
      </w:r>
      <w:r w:rsidR="001F7614" w:rsidRPr="001B1B28">
        <w:t>O</w:t>
      </w:r>
      <w:r w:rsidRPr="001B1B28">
        <w:t>věření správnosti</w:t>
      </w:r>
      <w:r w:rsidR="00C325F3" w:rsidRPr="001B1B28">
        <w:t xml:space="preserve"> </w:t>
      </w:r>
      <w:r w:rsidRPr="001B1B28">
        <w:t xml:space="preserve">měření </w:t>
      </w:r>
      <w:r w:rsidR="00C325F3" w:rsidRPr="001B1B28">
        <w:t xml:space="preserve">po instalaci měření a následně </w:t>
      </w:r>
      <w:r w:rsidRPr="001B1B28">
        <w:t>1x za rok na každém měřícím zařízení</w:t>
      </w:r>
      <w:r w:rsidR="00C325F3" w:rsidRPr="001B1B28">
        <w:t xml:space="preserve">. </w:t>
      </w:r>
      <w:r w:rsidRPr="001B1B28">
        <w:t>Provádí Český</w:t>
      </w:r>
      <w:r w:rsidR="00C325F3" w:rsidRPr="001B1B28">
        <w:t xml:space="preserve"> </w:t>
      </w:r>
      <w:r w:rsidRPr="001B1B28">
        <w:t>metrologický institut</w:t>
      </w:r>
      <w:r w:rsidR="00C325F3" w:rsidRPr="001B1B28">
        <w:t xml:space="preserve"> na vyžádání a na náklady </w:t>
      </w:r>
      <w:r w:rsidR="007D5788" w:rsidRPr="001B1B28">
        <w:t>p</w:t>
      </w:r>
      <w:r w:rsidR="00C325F3" w:rsidRPr="001B1B28">
        <w:t>ronajímatele.</w:t>
      </w:r>
    </w:p>
    <w:p w14:paraId="2594BB3F" w14:textId="6646926D" w:rsidR="007D5788" w:rsidRDefault="003C2A3E" w:rsidP="00A301BD">
      <w:pPr>
        <w:pStyle w:val="Odstavecseseznamem"/>
        <w:numPr>
          <w:ilvl w:val="0"/>
          <w:numId w:val="3"/>
        </w:numPr>
        <w:spacing w:after="60"/>
        <w:ind w:left="426" w:hanging="426"/>
        <w:contextualSpacing w:val="0"/>
        <w:jc w:val="both"/>
      </w:pPr>
      <w:r w:rsidRPr="001B1B28">
        <w:t>„</w:t>
      </w:r>
      <w:r w:rsidR="007D5788" w:rsidRPr="001B1B28">
        <w:t xml:space="preserve">SW </w:t>
      </w:r>
      <w:r w:rsidR="00F931AA">
        <w:t>měřícího</w:t>
      </w:r>
      <w:r w:rsidR="007560B9">
        <w:t xml:space="preserve"> </w:t>
      </w:r>
      <w:r w:rsidR="007D5788" w:rsidRPr="001B1B28">
        <w:t>zařízení</w:t>
      </w:r>
      <w:r w:rsidRPr="001B1B28">
        <w:t>“ –</w:t>
      </w:r>
      <w:r w:rsidR="000E28FB">
        <w:t xml:space="preserve"> </w:t>
      </w:r>
      <w:r w:rsidR="008304DD">
        <w:t xml:space="preserve">software </w:t>
      </w:r>
      <w:r w:rsidRPr="001B1B28">
        <w:t>určený pro</w:t>
      </w:r>
      <w:r w:rsidR="007D5788" w:rsidRPr="001B1B28">
        <w:t xml:space="preserve"> m</w:t>
      </w:r>
      <w:r w:rsidR="00F931AA">
        <w:t>onitoring provozu měřícího</w:t>
      </w:r>
      <w:r w:rsidRPr="001B1B28">
        <w:t xml:space="preserve"> zařízení</w:t>
      </w:r>
      <w:r w:rsidR="00FF14A8">
        <w:t xml:space="preserve">, </w:t>
      </w:r>
      <w:r w:rsidRPr="001B1B28">
        <w:t>nastavení parametrů měření</w:t>
      </w:r>
      <w:r w:rsidR="00DD5F16">
        <w:t xml:space="preserve"> (např. tolerance měření, zapnutí/vypnutí měřícího zařízení, apod.)</w:t>
      </w:r>
      <w:r w:rsidR="005D0E08" w:rsidRPr="0091393A">
        <w:t>.</w:t>
      </w:r>
    </w:p>
    <w:p w14:paraId="49F97F43" w14:textId="55B52FA3" w:rsidR="00F26D81" w:rsidRDefault="00607687" w:rsidP="00A301BD">
      <w:pPr>
        <w:pStyle w:val="Odstavecseseznamem"/>
        <w:numPr>
          <w:ilvl w:val="0"/>
          <w:numId w:val="3"/>
        </w:numPr>
        <w:spacing w:after="60"/>
        <w:ind w:left="426" w:hanging="426"/>
        <w:contextualSpacing w:val="0"/>
        <w:jc w:val="both"/>
      </w:pPr>
      <w:r>
        <w:t>„C</w:t>
      </w:r>
      <w:r w:rsidR="00F26D81">
        <w:t xml:space="preserve">hráněná lokalita“ – </w:t>
      </w:r>
      <w:r w:rsidR="001471BE">
        <w:t>oblast s instalovaným měřícím zařízením.</w:t>
      </w:r>
    </w:p>
    <w:p w14:paraId="4C718626" w14:textId="3573F2B0" w:rsidR="00F26D81" w:rsidRDefault="00607687" w:rsidP="00A301BD">
      <w:pPr>
        <w:pStyle w:val="Odstavecseseznamem"/>
        <w:numPr>
          <w:ilvl w:val="0"/>
          <w:numId w:val="3"/>
        </w:numPr>
        <w:spacing w:after="60"/>
        <w:ind w:left="426" w:hanging="426"/>
        <w:contextualSpacing w:val="0"/>
        <w:jc w:val="both"/>
      </w:pPr>
      <w:r>
        <w:t>„C</w:t>
      </w:r>
      <w:r w:rsidR="00F26D81">
        <w:t xml:space="preserve">ílový koncept“ – </w:t>
      </w:r>
      <w:r w:rsidR="001471BE">
        <w:t>dokument, který detailně popisuje cílový stav předmětu plnění. Obsahem cílového konceptu je mimo jiné detailní způsob technického řešení, způsob napojení na okolní informační systémy (integrační vazby), harmonogram jednotlivých čin</w:t>
      </w:r>
      <w:r w:rsidR="0040727D">
        <w:t>n</w:t>
      </w:r>
      <w:r w:rsidR="001471BE">
        <w:t>ostí, apod.</w:t>
      </w:r>
    </w:p>
    <w:p w14:paraId="2EDAC789" w14:textId="13BB2F02" w:rsidR="00F26D81" w:rsidRPr="001B1B28" w:rsidRDefault="007E0D54" w:rsidP="00A301BD">
      <w:pPr>
        <w:pStyle w:val="Odstavecseseznamem"/>
        <w:numPr>
          <w:ilvl w:val="0"/>
          <w:numId w:val="3"/>
        </w:numPr>
        <w:spacing w:after="60"/>
        <w:ind w:left="426" w:hanging="426"/>
        <w:contextualSpacing w:val="0"/>
        <w:jc w:val="both"/>
      </w:pPr>
      <w:r>
        <w:t>„K</w:t>
      </w:r>
      <w:r w:rsidR="00E70B9E">
        <w:t>oncepce</w:t>
      </w:r>
      <w:r w:rsidR="000E28FB">
        <w:t xml:space="preserve"> chráněné lokality“ – </w:t>
      </w:r>
      <w:r w:rsidR="001471BE">
        <w:t xml:space="preserve">již konkrétní popis včetně technických požadavků vybrané chráněné lokality, </w:t>
      </w:r>
      <w:r w:rsidR="009C4F9C">
        <w:t>obec Oldřichov v Hájích</w:t>
      </w:r>
      <w:r w:rsidR="001471BE">
        <w:t>.</w:t>
      </w:r>
    </w:p>
    <w:p w14:paraId="7C9344D0" w14:textId="363AA997" w:rsidR="00697D15" w:rsidRDefault="00697D15" w:rsidP="00162083">
      <w:pPr>
        <w:pStyle w:val="Odstavecseseznamem"/>
        <w:numPr>
          <w:ilvl w:val="0"/>
          <w:numId w:val="3"/>
        </w:numPr>
        <w:spacing w:after="60"/>
        <w:contextualSpacing w:val="0"/>
        <w:jc w:val="both"/>
      </w:pPr>
      <w:r w:rsidRPr="001B1B28">
        <w:t xml:space="preserve">„IS MP“ – </w:t>
      </w:r>
      <w:r w:rsidR="00162083" w:rsidRPr="00162083">
        <w:t xml:space="preserve">informační systém Městské policie Liberec </w:t>
      </w:r>
      <w:r w:rsidR="00BA49A5">
        <w:t xml:space="preserve">eSpis, Modul MP </w:t>
      </w:r>
      <w:r w:rsidR="00162083" w:rsidRPr="00162083">
        <w:t xml:space="preserve">dodavatele </w:t>
      </w:r>
      <w:r w:rsidR="00BA49A5">
        <w:t>ICZ, a.s.</w:t>
      </w:r>
    </w:p>
    <w:p w14:paraId="21C68A53" w14:textId="44AB21F4" w:rsidR="00431974" w:rsidRDefault="00431974" w:rsidP="00A301BD">
      <w:pPr>
        <w:pStyle w:val="Odstavecseseznamem"/>
        <w:numPr>
          <w:ilvl w:val="0"/>
          <w:numId w:val="3"/>
        </w:numPr>
        <w:spacing w:after="60"/>
        <w:ind w:left="426" w:hanging="426"/>
        <w:contextualSpacing w:val="0"/>
        <w:jc w:val="both"/>
      </w:pPr>
      <w:r>
        <w:t xml:space="preserve">IS AKV – informační systém Policie ČR </w:t>
      </w:r>
      <w:r w:rsidRPr="00431974">
        <w:t>(pátrání po zájmových vozidlech)</w:t>
      </w:r>
      <w:r>
        <w:t>.</w:t>
      </w:r>
    </w:p>
    <w:p w14:paraId="74426468" w14:textId="2D34A244" w:rsidR="00920F3B" w:rsidRPr="001B1B28" w:rsidRDefault="00920F3B" w:rsidP="00A301BD">
      <w:pPr>
        <w:pStyle w:val="Odstavecseseznamem"/>
        <w:numPr>
          <w:ilvl w:val="0"/>
          <w:numId w:val="3"/>
        </w:numPr>
        <w:spacing w:after="60"/>
        <w:ind w:left="426" w:hanging="426"/>
        <w:contextualSpacing w:val="0"/>
        <w:jc w:val="both"/>
      </w:pPr>
      <w:r>
        <w:t>PČR – Policie ČR.</w:t>
      </w:r>
    </w:p>
    <w:p w14:paraId="7D6DB989" w14:textId="0D90DCFC" w:rsidR="00A41B31" w:rsidRPr="001B1B28" w:rsidRDefault="00A41B31" w:rsidP="00DD107B">
      <w:pPr>
        <w:pStyle w:val="Nadpis1"/>
        <w:spacing w:after="120"/>
        <w:ind w:left="567" w:hanging="567"/>
        <w:rPr>
          <w:color w:val="auto"/>
        </w:rPr>
      </w:pPr>
      <w:r w:rsidRPr="001B1B28">
        <w:rPr>
          <w:color w:val="auto"/>
        </w:rPr>
        <w:t xml:space="preserve">Úvodní </w:t>
      </w:r>
      <w:r w:rsidR="00AA5188">
        <w:rPr>
          <w:color w:val="auto"/>
        </w:rPr>
        <w:t>UJEDNÁNÍ</w:t>
      </w:r>
    </w:p>
    <w:p w14:paraId="7573BD1E" w14:textId="72387574" w:rsidR="00A41B31" w:rsidRPr="001B1B28" w:rsidRDefault="00A41B31" w:rsidP="00A301BD">
      <w:pPr>
        <w:pStyle w:val="Odstavecseseznamem"/>
        <w:numPr>
          <w:ilvl w:val="0"/>
          <w:numId w:val="5"/>
        </w:numPr>
        <w:spacing w:after="60"/>
        <w:ind w:left="425" w:hanging="425"/>
        <w:contextualSpacing w:val="0"/>
        <w:jc w:val="both"/>
      </w:pPr>
      <w:r w:rsidRPr="001B1B28">
        <w:t xml:space="preserve">Účelem této </w:t>
      </w:r>
      <w:r w:rsidR="001F7614" w:rsidRPr="001B1B28">
        <w:t>s</w:t>
      </w:r>
      <w:r w:rsidRPr="001B1B28">
        <w:t xml:space="preserve">mlouvy je vymezení základních práv a povinností </w:t>
      </w:r>
      <w:r w:rsidR="001F7614" w:rsidRPr="001B1B28">
        <w:t>s</w:t>
      </w:r>
      <w:r w:rsidRPr="001B1B28">
        <w:t xml:space="preserve">mluvních stran včetně konkretizace činností </w:t>
      </w:r>
      <w:r w:rsidR="001F7614" w:rsidRPr="001B1B28">
        <w:t>p</w:t>
      </w:r>
      <w:r w:rsidRPr="001B1B28">
        <w:t xml:space="preserve">ronajímatele, které bude vykonávat ve prospěch </w:t>
      </w:r>
      <w:r w:rsidR="001F7614" w:rsidRPr="001B1B28">
        <w:t>n</w:t>
      </w:r>
      <w:r w:rsidRPr="001B1B28">
        <w:t xml:space="preserve">ájemce za podmínek sjednaných v této </w:t>
      </w:r>
      <w:r w:rsidR="001F7614" w:rsidRPr="001B1B28">
        <w:t>s</w:t>
      </w:r>
      <w:r w:rsidRPr="001B1B28">
        <w:t>mlouvě.</w:t>
      </w:r>
    </w:p>
    <w:p w14:paraId="742B2DF1" w14:textId="699E6AA6" w:rsidR="00A41B31" w:rsidRPr="001B1B28" w:rsidRDefault="00A41B31" w:rsidP="00A301BD">
      <w:pPr>
        <w:pStyle w:val="Odstavecseseznamem"/>
        <w:numPr>
          <w:ilvl w:val="0"/>
          <w:numId w:val="5"/>
        </w:numPr>
        <w:spacing w:after="60"/>
        <w:ind w:left="425" w:hanging="425"/>
        <w:contextualSpacing w:val="0"/>
        <w:jc w:val="both"/>
      </w:pPr>
      <w:r w:rsidRPr="001B1B28">
        <w:t xml:space="preserve">Obě </w:t>
      </w:r>
      <w:r w:rsidR="001F7614" w:rsidRPr="001B1B28">
        <w:t>s</w:t>
      </w:r>
      <w:r w:rsidRPr="001B1B28">
        <w:t xml:space="preserve">mluvní strany se zavazují plnit podmínky obsažené v následujících </w:t>
      </w:r>
      <w:r w:rsidR="00AA5188">
        <w:t>ujednáních</w:t>
      </w:r>
      <w:r w:rsidR="00AA5188" w:rsidRPr="001B1B28">
        <w:t xml:space="preserve"> </w:t>
      </w:r>
      <w:r w:rsidRPr="001B1B28">
        <w:t xml:space="preserve">této </w:t>
      </w:r>
      <w:r w:rsidR="00DD5E3E" w:rsidRPr="001B1B28">
        <w:t>s</w:t>
      </w:r>
      <w:r w:rsidRPr="001B1B28">
        <w:t xml:space="preserve">mlouvy. Výše uvedení zástupci obou </w:t>
      </w:r>
      <w:r w:rsidR="00DD5E3E" w:rsidRPr="001B1B28">
        <w:t>s</w:t>
      </w:r>
      <w:r w:rsidRPr="001B1B28">
        <w:t xml:space="preserve">mluvních stran ve věcech smluvních prohlašují, že jsou oprávněni tuto smlouvu podepsat a k platnosti </w:t>
      </w:r>
      <w:r w:rsidR="00DD5E3E" w:rsidRPr="001B1B28">
        <w:t>s</w:t>
      </w:r>
      <w:r w:rsidRPr="001B1B28">
        <w:t xml:space="preserve">mlouvy není třeba podpisu jiné osoby. Zároveň čestně prohlašují, že žádná ze </w:t>
      </w:r>
      <w:r w:rsidR="00DD5E3E" w:rsidRPr="001B1B28">
        <w:t>s</w:t>
      </w:r>
      <w:r w:rsidRPr="001B1B28">
        <w:t>mluvních stran není v likvidaci, ani proti ní nebylo zahájeno konkurzní řízení</w:t>
      </w:r>
      <w:r w:rsidR="00C16E68">
        <w:t>,</w:t>
      </w:r>
      <w:r w:rsidRPr="001B1B28">
        <w:t xml:space="preserve"> a že splňují veškeré předpoklady stanovené příslušnými právní předpisy nebo vyžadované veřejnou zakázkou pro řádné splnění povinností sjednaných v této </w:t>
      </w:r>
      <w:r w:rsidR="00DD5E3E" w:rsidRPr="001B1B28">
        <w:t>s</w:t>
      </w:r>
      <w:r w:rsidRPr="001B1B28">
        <w:t>mlouvě.</w:t>
      </w:r>
    </w:p>
    <w:p w14:paraId="378E751B" w14:textId="339A56ED" w:rsidR="00A41B31" w:rsidRPr="001B1B28" w:rsidRDefault="00A41B31" w:rsidP="00A301BD">
      <w:pPr>
        <w:pStyle w:val="Odstavecseseznamem"/>
        <w:numPr>
          <w:ilvl w:val="0"/>
          <w:numId w:val="5"/>
        </w:numPr>
        <w:spacing w:after="60"/>
        <w:ind w:left="425" w:hanging="425"/>
        <w:contextualSpacing w:val="0"/>
        <w:jc w:val="both"/>
      </w:pPr>
      <w:r w:rsidRPr="001B1B28">
        <w:t xml:space="preserve">Pronajímatel se na základě této </w:t>
      </w:r>
      <w:r w:rsidR="00DD5E3E" w:rsidRPr="001B1B28">
        <w:t>s</w:t>
      </w:r>
      <w:r w:rsidRPr="001B1B28">
        <w:t xml:space="preserve">mlouvy zavazuje přenechat </w:t>
      </w:r>
      <w:r w:rsidR="00DD5E3E" w:rsidRPr="001B1B28">
        <w:t>n</w:t>
      </w:r>
      <w:r w:rsidRPr="001B1B28">
        <w:t xml:space="preserve">ájemci do nájmu dále touto </w:t>
      </w:r>
      <w:r w:rsidR="00DD5E3E" w:rsidRPr="001B1B28">
        <w:t>s</w:t>
      </w:r>
      <w:r w:rsidRPr="001B1B28">
        <w:t xml:space="preserve">mlouvou, nebo jejími přílohami, specifikované movité věci a zavazuje se </w:t>
      </w:r>
      <w:r w:rsidR="00DD5E3E" w:rsidRPr="001B1B28">
        <w:t>n</w:t>
      </w:r>
      <w:r w:rsidRPr="001B1B28">
        <w:t xml:space="preserve">ájemci poskytovat v této </w:t>
      </w:r>
      <w:r w:rsidR="00DD5E3E" w:rsidRPr="001B1B28">
        <w:t>s</w:t>
      </w:r>
      <w:r w:rsidRPr="001B1B28">
        <w:t xml:space="preserve">mlouvě uvedené </w:t>
      </w:r>
      <w:r w:rsidR="00DE1871">
        <w:t xml:space="preserve">a </w:t>
      </w:r>
      <w:r w:rsidRPr="001B1B28">
        <w:t>specifikované služby.</w:t>
      </w:r>
    </w:p>
    <w:p w14:paraId="6F2F5EB4" w14:textId="56E23D71" w:rsidR="00A41B31" w:rsidRPr="001B1B28" w:rsidRDefault="00A41B31" w:rsidP="00A301BD">
      <w:pPr>
        <w:pStyle w:val="Odstavecseseznamem"/>
        <w:numPr>
          <w:ilvl w:val="0"/>
          <w:numId w:val="5"/>
        </w:numPr>
        <w:spacing w:after="60"/>
        <w:ind w:left="425" w:hanging="425"/>
        <w:contextualSpacing w:val="0"/>
        <w:jc w:val="both"/>
      </w:pPr>
      <w:r w:rsidRPr="001B1B28">
        <w:lastRenderedPageBreak/>
        <w:t xml:space="preserve">Nájemce předmět nájmu do svého užívání a vymezené služby přijímá, to vše za níže dohodnutou úplatu, kterou se </w:t>
      </w:r>
      <w:r w:rsidR="00DD5E3E" w:rsidRPr="001B1B28">
        <w:t>n</w:t>
      </w:r>
      <w:r w:rsidRPr="001B1B28">
        <w:t xml:space="preserve">ájemce zavazuje </w:t>
      </w:r>
      <w:r w:rsidR="00DD5E3E" w:rsidRPr="001B1B28">
        <w:t>p</w:t>
      </w:r>
      <w:r w:rsidRPr="001B1B28">
        <w:t>ronajímateli</w:t>
      </w:r>
      <w:r w:rsidR="00254B8D" w:rsidRPr="001B1B28">
        <w:t>,</w:t>
      </w:r>
      <w:r w:rsidRPr="001B1B28">
        <w:t xml:space="preserve"> za podmínek sjednaných v dalších částech této </w:t>
      </w:r>
      <w:r w:rsidR="00DD5E3E" w:rsidRPr="001B1B28">
        <w:t>s</w:t>
      </w:r>
      <w:r w:rsidRPr="001B1B28">
        <w:t>mlouvy</w:t>
      </w:r>
      <w:r w:rsidR="00254B8D" w:rsidRPr="001B1B28">
        <w:t>,</w:t>
      </w:r>
      <w:r w:rsidRPr="001B1B28">
        <w:t xml:space="preserve"> platit</w:t>
      </w:r>
    </w:p>
    <w:p w14:paraId="07510DB0" w14:textId="7DF68564" w:rsidR="00A41B31" w:rsidRPr="001B1B28" w:rsidRDefault="00A41B31" w:rsidP="00A301BD">
      <w:pPr>
        <w:pStyle w:val="Odstavecseseznamem"/>
        <w:numPr>
          <w:ilvl w:val="0"/>
          <w:numId w:val="5"/>
        </w:numPr>
        <w:spacing w:after="60"/>
        <w:ind w:left="425" w:hanging="425"/>
        <w:contextualSpacing w:val="0"/>
        <w:jc w:val="both"/>
      </w:pPr>
      <w:r w:rsidRPr="001B1B28">
        <w:t xml:space="preserve">Za den vzniku nájemního vztahu se považuje den </w:t>
      </w:r>
      <w:r w:rsidR="00DE1871">
        <w:t xml:space="preserve">nabytí účinnosti </w:t>
      </w:r>
      <w:r w:rsidRPr="001B1B28">
        <w:t xml:space="preserve">této </w:t>
      </w:r>
      <w:r w:rsidR="00DD5E3E" w:rsidRPr="001B1B28">
        <w:t>s</w:t>
      </w:r>
      <w:r w:rsidRPr="001B1B28">
        <w:t xml:space="preserve">mlouvy. Nárok na poskytování úplaty dle této </w:t>
      </w:r>
      <w:r w:rsidR="00DD5E3E" w:rsidRPr="001B1B28">
        <w:t>s</w:t>
      </w:r>
      <w:r w:rsidRPr="001B1B28">
        <w:t xml:space="preserve">mlouvy náleží </w:t>
      </w:r>
      <w:r w:rsidR="00DD5E3E" w:rsidRPr="001B1B28">
        <w:t>p</w:t>
      </w:r>
      <w:r w:rsidRPr="001B1B28">
        <w:t>ronajímateli po řádném předání měřící</w:t>
      </w:r>
      <w:r w:rsidR="00E17724" w:rsidRPr="001B1B28">
        <w:t>ho</w:t>
      </w:r>
      <w:r w:rsidRPr="001B1B28">
        <w:t xml:space="preserve"> zařízení včetně funkčního </w:t>
      </w:r>
      <w:r w:rsidR="005D0E08" w:rsidRPr="001B1B28">
        <w:t xml:space="preserve">SW </w:t>
      </w:r>
      <w:r w:rsidR="00F931AA">
        <w:t>měřícího</w:t>
      </w:r>
      <w:r w:rsidR="007560B9">
        <w:t xml:space="preserve"> </w:t>
      </w:r>
      <w:r w:rsidR="005D0E08" w:rsidRPr="001B1B28">
        <w:t>zařízení</w:t>
      </w:r>
      <w:r w:rsidRPr="001B1B28">
        <w:t xml:space="preserve"> nájemci.</w:t>
      </w:r>
    </w:p>
    <w:p w14:paraId="662CFDD6" w14:textId="7946B28F" w:rsidR="00E17724" w:rsidRPr="001B1B28" w:rsidRDefault="00E17724" w:rsidP="00DD107B">
      <w:pPr>
        <w:pStyle w:val="Nadpis1"/>
        <w:spacing w:after="120"/>
        <w:ind w:left="567" w:hanging="567"/>
        <w:rPr>
          <w:color w:val="auto"/>
        </w:rPr>
      </w:pPr>
      <w:r w:rsidRPr="001B1B28">
        <w:rPr>
          <w:color w:val="auto"/>
        </w:rPr>
        <w:t>Účel SMLOUVY</w:t>
      </w:r>
    </w:p>
    <w:p w14:paraId="60F9691B" w14:textId="5C6809B1" w:rsidR="00E17724" w:rsidRPr="001B1B28" w:rsidRDefault="00E17724" w:rsidP="00A301BD">
      <w:pPr>
        <w:spacing w:after="60"/>
        <w:jc w:val="both"/>
      </w:pPr>
      <w:r w:rsidRPr="001B1B28">
        <w:t xml:space="preserve">Účelem této </w:t>
      </w:r>
      <w:r w:rsidR="00DD5E3E" w:rsidRPr="001B1B28">
        <w:t>s</w:t>
      </w:r>
      <w:r w:rsidRPr="001B1B28">
        <w:t xml:space="preserve">mlouvy je vymezení základních práv a povinností </w:t>
      </w:r>
      <w:r w:rsidR="00DD5E3E" w:rsidRPr="001B1B28">
        <w:t>s</w:t>
      </w:r>
      <w:r w:rsidRPr="001B1B28">
        <w:t xml:space="preserve">mluvních stran včetně specifikace činnosti </w:t>
      </w:r>
      <w:r w:rsidR="00DD5E3E" w:rsidRPr="001B1B28">
        <w:t>p</w:t>
      </w:r>
      <w:r w:rsidRPr="001B1B28">
        <w:t xml:space="preserve">ronajímatele, kterou bude vykonávat ve prospěch </w:t>
      </w:r>
      <w:r w:rsidR="00DD5E3E" w:rsidRPr="001B1B28">
        <w:t>n</w:t>
      </w:r>
      <w:r w:rsidRPr="001B1B28">
        <w:t xml:space="preserve">ájemce za podmínek sjednaných v této </w:t>
      </w:r>
      <w:r w:rsidR="00DD5E3E" w:rsidRPr="001B1B28">
        <w:t>s</w:t>
      </w:r>
      <w:r w:rsidRPr="001B1B28">
        <w:t>mlouvě.</w:t>
      </w:r>
    </w:p>
    <w:p w14:paraId="4DAD8525" w14:textId="572DE902" w:rsidR="00C325F3" w:rsidRPr="001B1B28" w:rsidRDefault="00C325F3" w:rsidP="00DD107B">
      <w:pPr>
        <w:pStyle w:val="Nadpis1"/>
        <w:spacing w:after="120"/>
        <w:ind w:left="567" w:hanging="567"/>
        <w:rPr>
          <w:color w:val="auto"/>
        </w:rPr>
      </w:pPr>
      <w:r w:rsidRPr="001B1B28">
        <w:rPr>
          <w:color w:val="auto"/>
        </w:rPr>
        <w:t xml:space="preserve">Předmět </w:t>
      </w:r>
      <w:r w:rsidR="00E17724" w:rsidRPr="001B1B28">
        <w:rPr>
          <w:color w:val="auto"/>
        </w:rPr>
        <w:t>SMlouvy</w:t>
      </w:r>
    </w:p>
    <w:p w14:paraId="0D5080E3" w14:textId="6656D4A7" w:rsidR="00E17724" w:rsidRPr="001B1B28" w:rsidRDefault="00595A79" w:rsidP="00A301BD">
      <w:pPr>
        <w:pStyle w:val="Odstavecseseznamem"/>
        <w:numPr>
          <w:ilvl w:val="0"/>
          <w:numId w:val="4"/>
        </w:numPr>
        <w:spacing w:after="60"/>
        <w:ind w:left="426" w:hanging="426"/>
        <w:contextualSpacing w:val="0"/>
        <w:jc w:val="both"/>
      </w:pPr>
      <w:r w:rsidRPr="001B1B28">
        <w:t xml:space="preserve">Předmětem </w:t>
      </w:r>
      <w:r w:rsidR="00650C7C" w:rsidRPr="001B1B28">
        <w:t xml:space="preserve">plnění </w:t>
      </w:r>
      <w:r w:rsidR="001C0329" w:rsidRPr="001B1B28">
        <w:t xml:space="preserve">(také jako předmět nájmu) </w:t>
      </w:r>
      <w:r w:rsidR="00650C7C" w:rsidRPr="001B1B28">
        <w:t xml:space="preserve">dle </w:t>
      </w:r>
      <w:r w:rsidR="00E17724" w:rsidRPr="001B1B28">
        <w:t xml:space="preserve">této </w:t>
      </w:r>
      <w:r w:rsidR="00DD5E3E" w:rsidRPr="001B1B28">
        <w:t>s</w:t>
      </w:r>
      <w:r w:rsidR="00E17724" w:rsidRPr="001B1B28">
        <w:t xml:space="preserve">mlouvy je závazek </w:t>
      </w:r>
      <w:r w:rsidR="00DD5E3E" w:rsidRPr="001B1B28">
        <w:t>p</w:t>
      </w:r>
      <w:r w:rsidR="00E17724" w:rsidRPr="001B1B28">
        <w:t>ronajímatele</w:t>
      </w:r>
      <w:r w:rsidR="00C0585D" w:rsidRPr="001B1B28">
        <w:t xml:space="preserve"> na své náklady</w:t>
      </w:r>
      <w:r w:rsidR="00E17724" w:rsidRPr="001B1B28">
        <w:t>:</w:t>
      </w:r>
    </w:p>
    <w:p w14:paraId="2EAD5F72" w14:textId="2DEB63A0" w:rsidR="00180E91" w:rsidRPr="001B1B28" w:rsidRDefault="00180E91" w:rsidP="00A301BD">
      <w:pPr>
        <w:pStyle w:val="Odstavecseseznamem"/>
        <w:numPr>
          <w:ilvl w:val="1"/>
          <w:numId w:val="4"/>
        </w:numPr>
        <w:spacing w:after="60"/>
        <w:ind w:left="851" w:hanging="425"/>
        <w:contextualSpacing w:val="0"/>
        <w:jc w:val="both"/>
      </w:pPr>
      <w:r w:rsidRPr="001B1B28">
        <w:t>Instalovat měřící zařízení:</w:t>
      </w:r>
    </w:p>
    <w:p w14:paraId="7EF9FBBB" w14:textId="79C7F6EF" w:rsidR="00180E91" w:rsidRPr="001B1B28" w:rsidRDefault="00650C7C" w:rsidP="00A301BD">
      <w:pPr>
        <w:pStyle w:val="Odstavecseseznamem"/>
        <w:numPr>
          <w:ilvl w:val="2"/>
          <w:numId w:val="4"/>
        </w:numPr>
        <w:spacing w:after="60"/>
        <w:ind w:left="1418" w:hanging="567"/>
        <w:contextualSpacing w:val="0"/>
        <w:jc w:val="both"/>
      </w:pPr>
      <w:r w:rsidRPr="001B1B28">
        <w:t>Vypracovat příslušnou projektovou dokumentaci k instalaci měřící</w:t>
      </w:r>
      <w:r w:rsidR="00F931AA">
        <w:t>ho</w:t>
      </w:r>
      <w:r w:rsidRPr="001B1B28">
        <w:t xml:space="preserve"> zařízení </w:t>
      </w:r>
      <w:r w:rsidR="007D7D7F">
        <w:t xml:space="preserve">včetně SW </w:t>
      </w:r>
      <w:r w:rsidR="00F931AA">
        <w:t>měřícího</w:t>
      </w:r>
      <w:r w:rsidR="007560B9">
        <w:t xml:space="preserve"> </w:t>
      </w:r>
      <w:r w:rsidR="007D7D7F">
        <w:t xml:space="preserve">zařízení a integračních vazeb na okolní systémy </w:t>
      </w:r>
      <w:r w:rsidR="007D5788" w:rsidRPr="001B1B28">
        <w:t>v chráněné lokalitě</w:t>
      </w:r>
      <w:r w:rsidR="00C843BE">
        <w:t xml:space="preserve"> – C</w:t>
      </w:r>
      <w:r w:rsidR="007A68CE">
        <w:t>ílový koncept</w:t>
      </w:r>
      <w:r w:rsidRPr="001B1B28">
        <w:t>.</w:t>
      </w:r>
      <w:r w:rsidR="007A68CE">
        <w:t xml:space="preserve"> Cílový koncept musí být </w:t>
      </w:r>
      <w:r w:rsidR="00F862FB">
        <w:t xml:space="preserve">písemně </w:t>
      </w:r>
      <w:r w:rsidR="007A68CE">
        <w:t>schválen nájemcem před vlastní instalací měřícího zařízení v dané chráněné lokalitě.</w:t>
      </w:r>
    </w:p>
    <w:p w14:paraId="5618AED2" w14:textId="43AA8390" w:rsidR="00180E91" w:rsidRPr="001B1B28" w:rsidRDefault="00650C7C" w:rsidP="00A301BD">
      <w:pPr>
        <w:pStyle w:val="Odstavecseseznamem"/>
        <w:numPr>
          <w:ilvl w:val="2"/>
          <w:numId w:val="4"/>
        </w:numPr>
        <w:spacing w:after="60"/>
        <w:ind w:left="1418" w:hanging="567"/>
        <w:contextualSpacing w:val="0"/>
        <w:jc w:val="both"/>
      </w:pPr>
      <w:r w:rsidRPr="001B1B28">
        <w:t>Zajistit veškeré potřebné inženýrské činnosti spojené s instalací měřící</w:t>
      </w:r>
      <w:r w:rsidR="007D5788" w:rsidRPr="001B1B28">
        <w:t>ho</w:t>
      </w:r>
      <w:r w:rsidRPr="001B1B28">
        <w:t xml:space="preserve"> zařízení </w:t>
      </w:r>
      <w:r w:rsidR="007D5788" w:rsidRPr="001B1B28">
        <w:t>v</w:t>
      </w:r>
      <w:r w:rsidRPr="001B1B28">
        <w:t xml:space="preserve"> chráněn</w:t>
      </w:r>
      <w:r w:rsidR="007D5788" w:rsidRPr="001B1B28">
        <w:t>é</w:t>
      </w:r>
      <w:r w:rsidRPr="001B1B28">
        <w:t xml:space="preserve"> lokalit</w:t>
      </w:r>
      <w:r w:rsidR="00885017" w:rsidRPr="001B1B28">
        <w:t>ě</w:t>
      </w:r>
      <w:r w:rsidRPr="001B1B28">
        <w:t>.</w:t>
      </w:r>
    </w:p>
    <w:p w14:paraId="6277A290" w14:textId="77777777" w:rsidR="00EE3E6F" w:rsidRPr="001B1B28" w:rsidRDefault="00E17724" w:rsidP="00A301BD">
      <w:pPr>
        <w:pStyle w:val="Odstavecseseznamem"/>
        <w:numPr>
          <w:ilvl w:val="2"/>
          <w:numId w:val="4"/>
        </w:numPr>
        <w:spacing w:after="60"/>
        <w:ind w:left="1418" w:hanging="567"/>
        <w:contextualSpacing w:val="0"/>
        <w:jc w:val="both"/>
      </w:pPr>
      <w:r w:rsidRPr="001B1B28">
        <w:t>Instalovat a zprovoznit měřící</w:t>
      </w:r>
      <w:r w:rsidR="00595A79" w:rsidRPr="001B1B28">
        <w:t xml:space="preserve"> zařízení</w:t>
      </w:r>
      <w:r w:rsidR="00EE3E6F" w:rsidRPr="001B1B28">
        <w:t>,</w:t>
      </w:r>
      <w:r w:rsidR="00595A79" w:rsidRPr="001B1B28">
        <w:t xml:space="preserve"> </w:t>
      </w:r>
      <w:r w:rsidR="00180E91" w:rsidRPr="001B1B28">
        <w:t>a to včetně napojení na zdroj elektrické energi</w:t>
      </w:r>
      <w:r w:rsidR="00EE3E6F" w:rsidRPr="001B1B28">
        <w:t>e.</w:t>
      </w:r>
    </w:p>
    <w:p w14:paraId="292ED362" w14:textId="15C2CB30" w:rsidR="00180E91" w:rsidRPr="001B1B28" w:rsidRDefault="00EE3E6F" w:rsidP="00A301BD">
      <w:pPr>
        <w:pStyle w:val="Odstavecseseznamem"/>
        <w:numPr>
          <w:ilvl w:val="2"/>
          <w:numId w:val="4"/>
        </w:numPr>
        <w:spacing w:after="60"/>
        <w:ind w:left="1418" w:hanging="567"/>
        <w:contextualSpacing w:val="0"/>
        <w:jc w:val="both"/>
      </w:pPr>
      <w:r w:rsidRPr="001B1B28">
        <w:t xml:space="preserve">Instalovat a zprovoznit </w:t>
      </w:r>
      <w:r w:rsidR="00180E91" w:rsidRPr="001B1B28">
        <w:t>technologi</w:t>
      </w:r>
      <w:r w:rsidRPr="001B1B28">
        <w:t>i</w:t>
      </w:r>
      <w:r w:rsidR="00180E91" w:rsidRPr="001B1B28">
        <w:t xml:space="preserve"> pro přenos dat z</w:t>
      </w:r>
      <w:r w:rsidR="00CF1E93" w:rsidRPr="001B1B28">
        <w:t>e</w:t>
      </w:r>
      <w:r w:rsidR="00180E91" w:rsidRPr="001B1B28">
        <w:t xml:space="preserve"> zařízení do navazujícího systému</w:t>
      </w:r>
      <w:r w:rsidR="0024719B" w:rsidRPr="001B1B28">
        <w:t xml:space="preserve"> IS MP</w:t>
      </w:r>
      <w:r w:rsidRPr="001B1B28">
        <w:t xml:space="preserve"> </w:t>
      </w:r>
      <w:r w:rsidR="005D0E08" w:rsidRPr="001B1B28">
        <w:t>pro validaci měření</w:t>
      </w:r>
      <w:r w:rsidR="00B72E3D">
        <w:t>.</w:t>
      </w:r>
    </w:p>
    <w:p w14:paraId="559EB212" w14:textId="7ADD3CDE" w:rsidR="00CF1E93" w:rsidRPr="001B1B28" w:rsidRDefault="00CF1E93" w:rsidP="00A301BD">
      <w:pPr>
        <w:pStyle w:val="Odstavecseseznamem"/>
        <w:numPr>
          <w:ilvl w:val="2"/>
          <w:numId w:val="4"/>
        </w:numPr>
        <w:spacing w:after="60"/>
        <w:ind w:left="1418" w:hanging="567"/>
        <w:contextualSpacing w:val="0"/>
        <w:jc w:val="both"/>
      </w:pPr>
      <w:r w:rsidRPr="001B1B28">
        <w:t xml:space="preserve">Zpřístupnit oprávněným osobám nájemce SW </w:t>
      </w:r>
      <w:r w:rsidR="00F931AA">
        <w:t>měřícího</w:t>
      </w:r>
      <w:r w:rsidR="007560B9">
        <w:t xml:space="preserve"> </w:t>
      </w:r>
      <w:r w:rsidRPr="001B1B28">
        <w:t>zařízení a proškolit oprávněné osoby nájemce k obsluze měřícího zařízení.</w:t>
      </w:r>
    </w:p>
    <w:p w14:paraId="0009AD22" w14:textId="741E2A20" w:rsidR="00CF1E93" w:rsidRPr="001B1B28" w:rsidRDefault="00CF1E93" w:rsidP="00A301BD">
      <w:pPr>
        <w:pStyle w:val="Odstavecseseznamem"/>
        <w:numPr>
          <w:ilvl w:val="2"/>
          <w:numId w:val="4"/>
        </w:numPr>
        <w:spacing w:after="60"/>
        <w:ind w:left="1418" w:hanging="567"/>
        <w:contextualSpacing w:val="0"/>
        <w:jc w:val="both"/>
      </w:pPr>
      <w:r w:rsidRPr="001B1B28">
        <w:t>Předat zařízení do produkčního provozu včetně metrologického ověření.</w:t>
      </w:r>
    </w:p>
    <w:p w14:paraId="41B8C052" w14:textId="794C0CDE" w:rsidR="00CF1E93" w:rsidRPr="001B1B28" w:rsidRDefault="004E5125" w:rsidP="00A301BD">
      <w:pPr>
        <w:pStyle w:val="Odstavecseseznamem"/>
        <w:numPr>
          <w:ilvl w:val="1"/>
          <w:numId w:val="4"/>
        </w:numPr>
        <w:spacing w:after="60"/>
        <w:ind w:left="851" w:hanging="425"/>
        <w:contextualSpacing w:val="0"/>
        <w:jc w:val="both"/>
      </w:pPr>
      <w:r>
        <w:t>Zajistit provoz měřícího</w:t>
      </w:r>
      <w:r w:rsidR="00EE3E6F" w:rsidRPr="001B1B28">
        <w:t xml:space="preserve"> zařízení</w:t>
      </w:r>
      <w:r w:rsidR="00CF1E93" w:rsidRPr="001B1B28">
        <w:t>:</w:t>
      </w:r>
    </w:p>
    <w:p w14:paraId="5958CF60" w14:textId="6DDEA437" w:rsidR="00CF1E93" w:rsidRPr="001B1B28" w:rsidRDefault="00CF1E93" w:rsidP="00A301BD">
      <w:pPr>
        <w:pStyle w:val="Odstavecseseznamem"/>
        <w:numPr>
          <w:ilvl w:val="2"/>
          <w:numId w:val="4"/>
        </w:numPr>
        <w:spacing w:after="60"/>
        <w:ind w:left="1418" w:hanging="567"/>
        <w:contextualSpacing w:val="0"/>
        <w:jc w:val="both"/>
      </w:pPr>
      <w:r w:rsidRPr="001B1B28">
        <w:t xml:space="preserve">Zajistit zabezpečený </w:t>
      </w:r>
      <w:r w:rsidR="00EE3E6F" w:rsidRPr="001B1B28">
        <w:t xml:space="preserve">průběžný </w:t>
      </w:r>
      <w:r w:rsidRPr="001B1B28">
        <w:t>přenos dat o měření z</w:t>
      </w:r>
      <w:r w:rsidR="006057D7">
        <w:t xml:space="preserve"> měřícího </w:t>
      </w:r>
      <w:r w:rsidRPr="001B1B28">
        <w:t xml:space="preserve">zařízení do navazujícího </w:t>
      </w:r>
      <w:r w:rsidR="0024719B" w:rsidRPr="001B1B28">
        <w:t>IS MP</w:t>
      </w:r>
      <w:r w:rsidR="00EE3E6F" w:rsidRPr="001B1B28">
        <w:t xml:space="preserve"> </w:t>
      </w:r>
      <w:r w:rsidR="00B72E3D" w:rsidRPr="001B1B28">
        <w:t>pro validaci měření</w:t>
      </w:r>
      <w:r w:rsidR="00EE3E6F" w:rsidRPr="001B1B28">
        <w:t>.</w:t>
      </w:r>
    </w:p>
    <w:p w14:paraId="30E60C4D" w14:textId="77079150" w:rsidR="00CF1E93" w:rsidRPr="001B1B28" w:rsidRDefault="00CF1E93" w:rsidP="00A301BD">
      <w:pPr>
        <w:pStyle w:val="Odstavecseseznamem"/>
        <w:numPr>
          <w:ilvl w:val="2"/>
          <w:numId w:val="4"/>
        </w:numPr>
        <w:spacing w:after="60"/>
        <w:ind w:left="1418" w:hanging="567"/>
        <w:contextualSpacing w:val="0"/>
        <w:jc w:val="both"/>
      </w:pPr>
      <w:r w:rsidRPr="001B1B28">
        <w:t xml:space="preserve">Zajistit bezchybný provoz měřícího zařízení v souladu s platnou </w:t>
      </w:r>
      <w:r w:rsidR="00AA5188">
        <w:t xml:space="preserve">a účinnou </w:t>
      </w:r>
      <w:r w:rsidRPr="001B1B28">
        <w:t>legislativou a technickými specifikacemi danými touto smlouvou a jejími přílohami.</w:t>
      </w:r>
    </w:p>
    <w:p w14:paraId="43132509" w14:textId="660DC2EB" w:rsidR="00CF1E93" w:rsidRPr="001B1B28" w:rsidRDefault="00CF1E93" w:rsidP="00A301BD">
      <w:pPr>
        <w:pStyle w:val="Odstavecseseznamem"/>
        <w:numPr>
          <w:ilvl w:val="2"/>
          <w:numId w:val="4"/>
        </w:numPr>
        <w:spacing w:after="60"/>
        <w:ind w:left="1418" w:hanging="567"/>
        <w:contextualSpacing w:val="0"/>
        <w:jc w:val="both"/>
      </w:pPr>
      <w:r w:rsidRPr="001B1B28">
        <w:t xml:space="preserve">Zajistit pravidelné metrologické ověření zařízení tak, aby bylo </w:t>
      </w:r>
      <w:r w:rsidR="00BD4996">
        <w:t xml:space="preserve">měřící </w:t>
      </w:r>
      <w:r w:rsidRPr="001B1B28">
        <w:t>zařízení po celou dobu produkčního provozu možné využívat k detekci přestupků</w:t>
      </w:r>
      <w:r w:rsidR="00EE3E6F" w:rsidRPr="001B1B28">
        <w:t>.</w:t>
      </w:r>
    </w:p>
    <w:p w14:paraId="73EDA746" w14:textId="5C51018A" w:rsidR="00BD5CF1" w:rsidRPr="001B1B28" w:rsidRDefault="004E5125" w:rsidP="00A301BD">
      <w:pPr>
        <w:pStyle w:val="Odstavecseseznamem"/>
        <w:numPr>
          <w:ilvl w:val="2"/>
          <w:numId w:val="4"/>
        </w:numPr>
        <w:spacing w:after="60"/>
        <w:ind w:left="1418" w:hanging="567"/>
        <w:contextualSpacing w:val="0"/>
        <w:jc w:val="both"/>
      </w:pPr>
      <w:r>
        <w:t>Zajistit soulad měřícího</w:t>
      </w:r>
      <w:r w:rsidR="00BD5CF1" w:rsidRPr="001B1B28">
        <w:t xml:space="preserve"> zařízení a SW </w:t>
      </w:r>
      <w:r>
        <w:t>měřícího</w:t>
      </w:r>
      <w:r w:rsidR="007560B9">
        <w:t xml:space="preserve"> </w:t>
      </w:r>
      <w:r w:rsidR="00BD5CF1" w:rsidRPr="001B1B28">
        <w:t xml:space="preserve">zařízení s platnou </w:t>
      </w:r>
      <w:r w:rsidR="00AA5188">
        <w:t xml:space="preserve">a účinnou </w:t>
      </w:r>
      <w:r w:rsidR="00BD5CF1" w:rsidRPr="001B1B28">
        <w:t xml:space="preserve">legislativou po celou dobu </w:t>
      </w:r>
      <w:r>
        <w:t>produkčního provozu měřícího</w:t>
      </w:r>
      <w:r w:rsidR="00BD4996">
        <w:t xml:space="preserve"> zařízení</w:t>
      </w:r>
      <w:r w:rsidR="00BD5CF1" w:rsidRPr="001B1B28">
        <w:t>.</w:t>
      </w:r>
    </w:p>
    <w:p w14:paraId="26FAD260" w14:textId="565D3D2C" w:rsidR="00BD5CF1" w:rsidRPr="001B1B28" w:rsidRDefault="00BD5CF1" w:rsidP="00A301BD">
      <w:pPr>
        <w:pStyle w:val="Odstavecseseznamem"/>
        <w:numPr>
          <w:ilvl w:val="2"/>
          <w:numId w:val="4"/>
        </w:numPr>
        <w:spacing w:after="60"/>
        <w:ind w:left="1418" w:hanging="567"/>
        <w:contextualSpacing w:val="0"/>
        <w:jc w:val="both"/>
      </w:pPr>
      <w:r w:rsidRPr="001B1B28">
        <w:t xml:space="preserve">Zajistit dálkový zabezpečený přístup k datům pro oprávněné osoby </w:t>
      </w:r>
      <w:r w:rsidR="00920F3B">
        <w:t>P</w:t>
      </w:r>
      <w:r w:rsidRPr="001B1B28">
        <w:t xml:space="preserve">ČR v rámci pátrání po zájmových vozidlech způsobem odpovídajícím běžným pravidlům realizace takového přístupu v prostředí ČR </w:t>
      </w:r>
      <w:r w:rsidR="00832C80">
        <w:t xml:space="preserve">(IS AKV) </w:t>
      </w:r>
      <w:r w:rsidRPr="001B1B28">
        <w:t>po d</w:t>
      </w:r>
      <w:r w:rsidR="004E5125">
        <w:t>obu produkčního provozu měřícího</w:t>
      </w:r>
      <w:r w:rsidRPr="001B1B28">
        <w:t xml:space="preserve"> zařízení</w:t>
      </w:r>
      <w:r w:rsidR="00EE3E6F" w:rsidRPr="001B1B28">
        <w:t>.</w:t>
      </w:r>
      <w:r w:rsidR="000A3588">
        <w:t xml:space="preserve"> Bude realizováno v případě zájmu PČR a může být realizováno kdykoliv v průběhu trvání této smlouvy</w:t>
      </w:r>
    </w:p>
    <w:p w14:paraId="2D359A43" w14:textId="12A7DB04" w:rsidR="00BD5CF1" w:rsidRPr="001B1B28" w:rsidRDefault="00EE26FA" w:rsidP="00A301BD">
      <w:pPr>
        <w:pStyle w:val="Odstavecseseznamem"/>
        <w:numPr>
          <w:ilvl w:val="2"/>
          <w:numId w:val="4"/>
        </w:numPr>
        <w:spacing w:after="60"/>
        <w:ind w:left="1418" w:hanging="567"/>
        <w:contextualSpacing w:val="0"/>
        <w:jc w:val="both"/>
      </w:pPr>
      <w:r>
        <w:lastRenderedPageBreak/>
        <w:t>Zajistit, že veškeré</w:t>
      </w:r>
      <w:r w:rsidR="00BD5CF1" w:rsidRPr="001B1B28">
        <w:t xml:space="preserve"> </w:t>
      </w:r>
      <w:r>
        <w:t xml:space="preserve">části měřícího </w:t>
      </w:r>
      <w:r w:rsidR="00BD5CF1" w:rsidRPr="001B1B28">
        <w:t xml:space="preserve">zařízení </w:t>
      </w:r>
      <w:r w:rsidR="008054C1">
        <w:t xml:space="preserve">a SW měřícího zařízení </w:t>
      </w:r>
      <w:r w:rsidR="00BD5CF1" w:rsidRPr="001B1B28">
        <w:t>so</w:t>
      </w:r>
      <w:r w:rsidR="00650C52">
        <w:t>uvisející s předmětem nájmu budou</w:t>
      </w:r>
      <w:r w:rsidR="00BD5CF1" w:rsidRPr="001B1B28">
        <w:t xml:space="preserve"> ve stavu odpovídajícím požadavkům stanoveným v</w:t>
      </w:r>
      <w:r w:rsidR="00A97C05">
        <w:t xml:space="preserve"> aktuálně </w:t>
      </w:r>
      <w:r w:rsidR="00BD5CF1" w:rsidRPr="001B1B28">
        <w:t xml:space="preserve">platných </w:t>
      </w:r>
      <w:r w:rsidR="00AA5188">
        <w:t xml:space="preserve">a účinných </w:t>
      </w:r>
      <w:r w:rsidR="00BD5CF1" w:rsidRPr="001B1B28">
        <w:t>obecně závazných právních předpisech a o jejich stavu nájemci, příslušnému správnímu orgánu, nebo soudu, předložit na vyžádání hodnověrný doklad.</w:t>
      </w:r>
    </w:p>
    <w:p w14:paraId="6B83F862" w14:textId="4C9E90E6" w:rsidR="00BD5CF1" w:rsidRPr="001B1B28" w:rsidRDefault="00BD5CF1" w:rsidP="00A301BD">
      <w:pPr>
        <w:pStyle w:val="Odstavecseseznamem"/>
        <w:numPr>
          <w:ilvl w:val="0"/>
          <w:numId w:val="4"/>
        </w:numPr>
        <w:spacing w:after="60"/>
        <w:ind w:left="426" w:hanging="426"/>
        <w:contextualSpacing w:val="0"/>
        <w:jc w:val="both"/>
      </w:pPr>
      <w:r w:rsidRPr="001B1B28">
        <w:t>Předmět plnění je vymezen ujednáním dle této smlouvy a přílohami této smlouvy, především pak přílohou:</w:t>
      </w:r>
    </w:p>
    <w:p w14:paraId="62695759" w14:textId="47815DE0" w:rsidR="00E17724" w:rsidRPr="001B1B28" w:rsidRDefault="002956E6" w:rsidP="00A301BD">
      <w:pPr>
        <w:pStyle w:val="Odstavecseseznamem"/>
        <w:numPr>
          <w:ilvl w:val="1"/>
          <w:numId w:val="4"/>
        </w:numPr>
        <w:spacing w:after="60"/>
        <w:ind w:left="851" w:hanging="425"/>
        <w:contextualSpacing w:val="0"/>
        <w:jc w:val="both"/>
      </w:pPr>
      <w:r w:rsidRPr="001B1B28">
        <w:t>Příloh</w:t>
      </w:r>
      <w:r w:rsidR="00E17724" w:rsidRPr="001B1B28">
        <w:t>a</w:t>
      </w:r>
      <w:r w:rsidRPr="001B1B28">
        <w:t xml:space="preserve"> </w:t>
      </w:r>
      <w:r w:rsidR="00E17724" w:rsidRPr="001B1B28">
        <w:t>č</w:t>
      </w:r>
      <w:r w:rsidRPr="001B1B28">
        <w:t xml:space="preserve">. 1 </w:t>
      </w:r>
      <w:r w:rsidR="00A67619">
        <w:t>–</w:t>
      </w:r>
      <w:r w:rsidRPr="001B1B28">
        <w:t xml:space="preserve"> </w:t>
      </w:r>
      <w:r w:rsidR="00DC048D">
        <w:t xml:space="preserve">Koncepce chráněné lokality </w:t>
      </w:r>
      <w:r w:rsidR="00C16432">
        <w:t>–</w:t>
      </w:r>
      <w:r w:rsidR="00DC048D">
        <w:t xml:space="preserve"> </w:t>
      </w:r>
      <w:r w:rsidR="00C16432">
        <w:t>Oldřichov v Hájích</w:t>
      </w:r>
      <w:r w:rsidR="00707417">
        <w:t>.</w:t>
      </w:r>
    </w:p>
    <w:p w14:paraId="6B88D6D7" w14:textId="515DEA4E" w:rsidR="00707417" w:rsidRPr="001B1B28" w:rsidRDefault="002956E6" w:rsidP="00890703">
      <w:pPr>
        <w:pStyle w:val="Odstavecseseznamem"/>
        <w:numPr>
          <w:ilvl w:val="1"/>
          <w:numId w:val="4"/>
        </w:numPr>
        <w:spacing w:after="60"/>
        <w:ind w:left="851" w:hanging="425"/>
        <w:contextualSpacing w:val="0"/>
        <w:jc w:val="both"/>
      </w:pPr>
      <w:r w:rsidRPr="001B1B28">
        <w:t xml:space="preserve">Příloha č. 2 </w:t>
      </w:r>
      <w:r w:rsidR="002242E2">
        <w:t>–</w:t>
      </w:r>
      <w:r w:rsidRPr="001B1B28">
        <w:t xml:space="preserve"> </w:t>
      </w:r>
      <w:r w:rsidR="004E5125">
        <w:t>Technická specifikace měřícího</w:t>
      </w:r>
      <w:r w:rsidR="00A67619" w:rsidRPr="00A67619">
        <w:t xml:space="preserve"> zařízení</w:t>
      </w:r>
      <w:r w:rsidR="00707417">
        <w:t>.</w:t>
      </w:r>
    </w:p>
    <w:p w14:paraId="02E6A1EF" w14:textId="55E55F46" w:rsidR="00D47F72" w:rsidRPr="00DD1003" w:rsidRDefault="00BD5CF1" w:rsidP="00A301BD">
      <w:pPr>
        <w:pStyle w:val="Odstavecseseznamem"/>
        <w:numPr>
          <w:ilvl w:val="0"/>
          <w:numId w:val="4"/>
        </w:numPr>
        <w:spacing w:after="60"/>
        <w:ind w:left="426" w:hanging="426"/>
        <w:contextualSpacing w:val="0"/>
        <w:jc w:val="both"/>
      </w:pPr>
      <w:r w:rsidRPr="00DD1003">
        <w:t xml:space="preserve">Plnění ve smyslu </w:t>
      </w:r>
      <w:r w:rsidR="00E8395D">
        <w:t>chráněné</w:t>
      </w:r>
      <w:r w:rsidR="00706E5D">
        <w:t xml:space="preserve"> </w:t>
      </w:r>
      <w:r w:rsidRPr="00DD1003">
        <w:t>lokalit</w:t>
      </w:r>
      <w:r w:rsidR="00E8395D">
        <w:t>y</w:t>
      </w:r>
      <w:r w:rsidRPr="00DD1003">
        <w:t xml:space="preserve"> </w:t>
      </w:r>
      <w:r w:rsidR="00EA28C4" w:rsidRPr="00DD1003">
        <w:t xml:space="preserve">a harmonogramu </w:t>
      </w:r>
      <w:r w:rsidRPr="00DD1003">
        <w:t>je rozděleno a časově vymezeno takto:</w:t>
      </w:r>
    </w:p>
    <w:p w14:paraId="52C3DD6E" w14:textId="2AE0D69F" w:rsidR="00EA28C4" w:rsidRPr="00BD256D" w:rsidRDefault="00C55921" w:rsidP="00A301BD">
      <w:pPr>
        <w:pStyle w:val="Odstavecseseznamem"/>
        <w:numPr>
          <w:ilvl w:val="1"/>
          <w:numId w:val="4"/>
        </w:numPr>
        <w:spacing w:after="60"/>
        <w:ind w:left="851" w:hanging="425"/>
        <w:contextualSpacing w:val="0"/>
        <w:jc w:val="both"/>
      </w:pPr>
      <w:r w:rsidRPr="000363BF">
        <w:t xml:space="preserve">Pronajímatel se zavazuje předat nájemci plně funkční měřící zařízení instalované </w:t>
      </w:r>
      <w:r w:rsidR="00BF1B41">
        <w:t>na</w:t>
      </w:r>
      <w:r w:rsidRPr="000363BF">
        <w:t xml:space="preserve"> chráněné lokalitě, metrologicky ověřené, včetně </w:t>
      </w:r>
      <w:r w:rsidR="00F104F1">
        <w:t xml:space="preserve">bezvadně </w:t>
      </w:r>
      <w:r w:rsidRPr="000363BF">
        <w:t xml:space="preserve">instalovaného </w:t>
      </w:r>
      <w:r w:rsidR="00F104F1">
        <w:t xml:space="preserve">a funkčního </w:t>
      </w:r>
      <w:r w:rsidRPr="000363BF">
        <w:t xml:space="preserve">SW </w:t>
      </w:r>
      <w:r w:rsidR="004E5125">
        <w:t>měřícího</w:t>
      </w:r>
      <w:r w:rsidR="007560B9">
        <w:t xml:space="preserve"> </w:t>
      </w:r>
      <w:r w:rsidRPr="000363BF">
        <w:t xml:space="preserve">zařízení nejpozději do 3 měsíců od </w:t>
      </w:r>
      <w:r w:rsidR="00FB114C">
        <w:t xml:space="preserve">nabytí </w:t>
      </w:r>
      <w:r w:rsidRPr="000363BF">
        <w:t>účinnosti této</w:t>
      </w:r>
      <w:r>
        <w:t xml:space="preserve"> smlouvy</w:t>
      </w:r>
      <w:r w:rsidR="00EA28C4" w:rsidRPr="00BD256D">
        <w:t>:</w:t>
      </w:r>
    </w:p>
    <w:p w14:paraId="332B01B8" w14:textId="48B76BED" w:rsidR="00EA28C4" w:rsidRPr="00BD256D" w:rsidRDefault="007E5D96" w:rsidP="00A301BD">
      <w:pPr>
        <w:pStyle w:val="Odstavecseseznamem"/>
        <w:numPr>
          <w:ilvl w:val="2"/>
          <w:numId w:val="4"/>
        </w:numPr>
        <w:spacing w:after="60"/>
        <w:ind w:left="1276" w:hanging="425"/>
        <w:contextualSpacing w:val="0"/>
        <w:jc w:val="both"/>
      </w:pPr>
      <w:r>
        <w:t xml:space="preserve">Chráněná lokalita: </w:t>
      </w:r>
      <w:r w:rsidR="007C6097">
        <w:t>Oldřichov v Hájích</w:t>
      </w:r>
      <w:r w:rsidR="005926A9" w:rsidRPr="00BD256D">
        <w:t xml:space="preserve"> – </w:t>
      </w:r>
      <w:r w:rsidR="00BD256D">
        <w:t>MUR, MOR</w:t>
      </w:r>
      <w:r w:rsidR="00E8395D">
        <w:t>.</w:t>
      </w:r>
    </w:p>
    <w:p w14:paraId="2E97F1BE" w14:textId="3D3D28A7" w:rsidR="00650C7C" w:rsidRPr="001B1B28" w:rsidRDefault="00650C7C" w:rsidP="00A301BD">
      <w:pPr>
        <w:pStyle w:val="Odstavecseseznamem"/>
        <w:numPr>
          <w:ilvl w:val="0"/>
          <w:numId w:val="4"/>
        </w:numPr>
        <w:spacing w:after="60"/>
        <w:ind w:left="426" w:hanging="426"/>
        <w:contextualSpacing w:val="0"/>
        <w:jc w:val="both"/>
      </w:pPr>
      <w:r w:rsidRPr="001B1B28">
        <w:t xml:space="preserve">Nájemce se, pro řádné a rychlé zajištění shora uvedeného, zavazuje poskytnout </w:t>
      </w:r>
      <w:r w:rsidR="00DD5E3E" w:rsidRPr="001B1B28">
        <w:t>p</w:t>
      </w:r>
      <w:r w:rsidRPr="001B1B28">
        <w:t xml:space="preserve">ronajímateli nezbytnou součinnost, kterou po něm </w:t>
      </w:r>
      <w:r w:rsidR="00DD5E3E" w:rsidRPr="001B1B28">
        <w:t>p</w:t>
      </w:r>
      <w:r w:rsidRPr="001B1B28">
        <w:t xml:space="preserve">ronajímatel může </w:t>
      </w:r>
      <w:r w:rsidR="008D6671" w:rsidRPr="001B1B28">
        <w:t>oprávněně pro naplnění předmětu smlouvy požadovat</w:t>
      </w:r>
      <w:r w:rsidR="00A84452" w:rsidRPr="001B1B28">
        <w:t xml:space="preserve"> a která je definovaná v </w:t>
      </w:r>
      <w:r w:rsidR="00C94C4D">
        <w:t>P</w:t>
      </w:r>
      <w:r w:rsidR="00A84452" w:rsidRPr="001B1B28">
        <w:t xml:space="preserve">říloze č. </w:t>
      </w:r>
      <w:r w:rsidR="009607FC" w:rsidRPr="001B1B28">
        <w:t>4</w:t>
      </w:r>
      <w:r w:rsidR="00A84452" w:rsidRPr="001B1B28">
        <w:t xml:space="preserve"> – Součinnost.</w:t>
      </w:r>
    </w:p>
    <w:p w14:paraId="60532FFD" w14:textId="77F1D34E" w:rsidR="00017505" w:rsidRPr="001B1B28" w:rsidRDefault="009F21D9" w:rsidP="00A301BD">
      <w:pPr>
        <w:pStyle w:val="Odstavecseseznamem"/>
        <w:numPr>
          <w:ilvl w:val="0"/>
          <w:numId w:val="4"/>
        </w:numPr>
        <w:spacing w:after="60"/>
        <w:ind w:left="426" w:hanging="426"/>
        <w:contextualSpacing w:val="0"/>
        <w:jc w:val="both"/>
      </w:pPr>
      <w:r>
        <w:t>Pronajímatel</w:t>
      </w:r>
      <w:r w:rsidRPr="001B1B28">
        <w:t xml:space="preserve"> </w:t>
      </w:r>
      <w:r w:rsidR="00017505" w:rsidRPr="001B1B28">
        <w:t xml:space="preserve">je oprávněn poskytovat jakoukoliv část předmětu plnění prostřednictvím poddodavatele (poddodavatelů) za předpokladu, že bude </w:t>
      </w:r>
      <w:r>
        <w:t xml:space="preserve">nájemci </w:t>
      </w:r>
      <w:r w:rsidR="00017505" w:rsidRPr="001B1B28">
        <w:t>odpovídat za jeho činnost ve stejném rozsahu, jako by ji prováděl sám.</w:t>
      </w:r>
    </w:p>
    <w:p w14:paraId="08DD70F6" w14:textId="77DC9560" w:rsidR="00A41B31" w:rsidRPr="001B1B28" w:rsidRDefault="00A41B31" w:rsidP="00DD107B">
      <w:pPr>
        <w:pStyle w:val="Nadpis1"/>
        <w:spacing w:after="120"/>
        <w:ind w:left="567" w:hanging="567"/>
        <w:rPr>
          <w:color w:val="auto"/>
        </w:rPr>
      </w:pPr>
      <w:r w:rsidRPr="001B1B28">
        <w:rPr>
          <w:color w:val="auto"/>
        </w:rPr>
        <w:t>Vlastnictví a užívání předmětu nájmu</w:t>
      </w:r>
    </w:p>
    <w:p w14:paraId="7FCEDB45" w14:textId="77777777" w:rsidR="003F6D43" w:rsidRDefault="008C3C6E" w:rsidP="00A301BD">
      <w:pPr>
        <w:pStyle w:val="Odstavecseseznamem"/>
        <w:numPr>
          <w:ilvl w:val="0"/>
          <w:numId w:val="6"/>
        </w:numPr>
        <w:spacing w:after="60"/>
        <w:ind w:left="425" w:hanging="425"/>
        <w:contextualSpacing w:val="0"/>
        <w:jc w:val="both"/>
      </w:pPr>
      <w:r w:rsidRPr="001B1B28">
        <w:t xml:space="preserve">Předmět nájmu </w:t>
      </w:r>
      <w:r w:rsidR="000E28FB">
        <w:t xml:space="preserve">ani žádná jeho část </w:t>
      </w:r>
      <w:r w:rsidRPr="001B1B28">
        <w:t xml:space="preserve">po celou dobu trvání </w:t>
      </w:r>
      <w:r w:rsidR="00DD5E3E" w:rsidRPr="001B1B28">
        <w:t>s</w:t>
      </w:r>
      <w:r w:rsidRPr="001B1B28">
        <w:t xml:space="preserve">mlouvy </w:t>
      </w:r>
      <w:r w:rsidR="000E28FB">
        <w:t>nepřechází do vlastnictví nájemce</w:t>
      </w:r>
      <w:r w:rsidR="003F6D43">
        <w:t>.</w:t>
      </w:r>
    </w:p>
    <w:p w14:paraId="14F6770B" w14:textId="395839EB" w:rsidR="00EA29BB" w:rsidRPr="001B1B28" w:rsidRDefault="003F6D43" w:rsidP="00A301BD">
      <w:pPr>
        <w:pStyle w:val="Odstavecseseznamem"/>
        <w:numPr>
          <w:ilvl w:val="0"/>
          <w:numId w:val="6"/>
        </w:numPr>
        <w:spacing w:after="60"/>
        <w:ind w:left="425" w:hanging="425"/>
        <w:contextualSpacing w:val="0"/>
        <w:jc w:val="both"/>
      </w:pPr>
      <w:r>
        <w:t>N</w:t>
      </w:r>
      <w:r w:rsidR="008C3C6E" w:rsidRPr="001B1B28">
        <w:t xml:space="preserve">ájemce </w:t>
      </w:r>
      <w:r w:rsidR="000E28FB">
        <w:t>je</w:t>
      </w:r>
      <w:r w:rsidR="000E28FB" w:rsidRPr="001B1B28">
        <w:t xml:space="preserve"> </w:t>
      </w:r>
      <w:r w:rsidR="008C3C6E" w:rsidRPr="001B1B28">
        <w:t xml:space="preserve">oprávněn předmět nájmu po dobu platnosti </w:t>
      </w:r>
      <w:r w:rsidR="000E28FB">
        <w:t xml:space="preserve">a účinnosti </w:t>
      </w:r>
      <w:r w:rsidR="00DD5E3E" w:rsidRPr="001B1B28">
        <w:t>s</w:t>
      </w:r>
      <w:r w:rsidR="008C3C6E" w:rsidRPr="001B1B28">
        <w:t>mlouvy užívat a brát užitky</w:t>
      </w:r>
      <w:r w:rsidR="00EA29BB" w:rsidRPr="001B1B28">
        <w:t xml:space="preserve"> </w:t>
      </w:r>
      <w:r w:rsidR="008C3C6E" w:rsidRPr="001B1B28">
        <w:t>z jeho užívání.</w:t>
      </w:r>
    </w:p>
    <w:p w14:paraId="2A55D8CD" w14:textId="06E4B4B9" w:rsidR="00EA29BB" w:rsidRPr="001B1B28" w:rsidRDefault="008C3C6E" w:rsidP="00A301BD">
      <w:pPr>
        <w:pStyle w:val="Odstavecseseznamem"/>
        <w:numPr>
          <w:ilvl w:val="0"/>
          <w:numId w:val="6"/>
        </w:numPr>
        <w:spacing w:after="60"/>
        <w:ind w:left="425" w:hanging="425"/>
        <w:contextualSpacing w:val="0"/>
        <w:jc w:val="both"/>
      </w:pPr>
      <w:r w:rsidRPr="001B1B28">
        <w:t>Nájemce není oprávněn předmět nájmu převést na jiného, zastavit, či jinak právně zatížit a</w:t>
      </w:r>
      <w:r w:rsidR="00EA29BB" w:rsidRPr="001B1B28">
        <w:t xml:space="preserve"> </w:t>
      </w:r>
      <w:r w:rsidRPr="001B1B28">
        <w:t xml:space="preserve">bez souhlasu </w:t>
      </w:r>
      <w:r w:rsidR="00DD5E3E" w:rsidRPr="001B1B28">
        <w:t>p</w:t>
      </w:r>
      <w:r w:rsidRPr="001B1B28">
        <w:t>ronajímatele není oprávněn předmět nájmu poskytnout do podnájmu,</w:t>
      </w:r>
      <w:r w:rsidR="00EA29BB" w:rsidRPr="001B1B28">
        <w:t xml:space="preserve"> </w:t>
      </w:r>
      <w:r w:rsidRPr="001B1B28">
        <w:t>zapůjčit třetí osobě nebo jinak umožnit třetím osobám jeho užívání</w:t>
      </w:r>
      <w:r w:rsidR="00084E53">
        <w:t xml:space="preserve">. Nájemce je oprávněn poskytovat třetím osobám </w:t>
      </w:r>
      <w:r w:rsidR="000E28FB">
        <w:t>dat</w:t>
      </w:r>
      <w:r w:rsidR="00084E53">
        <w:t>a</w:t>
      </w:r>
      <w:r w:rsidR="000E28FB">
        <w:t>, která budou výstupem</w:t>
      </w:r>
      <w:r w:rsidR="00084E53">
        <w:t xml:space="preserve"> užívání předmětu nájmu</w:t>
      </w:r>
      <w:r w:rsidRPr="001B1B28">
        <w:t>.</w:t>
      </w:r>
    </w:p>
    <w:p w14:paraId="25691F4A" w14:textId="77777777" w:rsidR="00EA29BB" w:rsidRPr="001B1B28" w:rsidRDefault="008C3C6E" w:rsidP="00A301BD">
      <w:pPr>
        <w:pStyle w:val="Odstavecseseznamem"/>
        <w:numPr>
          <w:ilvl w:val="0"/>
          <w:numId w:val="6"/>
        </w:numPr>
        <w:spacing w:after="60"/>
        <w:ind w:left="425" w:hanging="425"/>
        <w:contextualSpacing w:val="0"/>
        <w:jc w:val="both"/>
      </w:pPr>
      <w:r w:rsidRPr="001B1B28">
        <w:t>Nájemce je oprávněn používat předmět nájmu výlučně ke sjednanému účelu.</w:t>
      </w:r>
    </w:p>
    <w:p w14:paraId="35D22552" w14:textId="42DDFD7B" w:rsidR="00EA29BB" w:rsidRPr="001B1B28" w:rsidRDefault="008C3C6E" w:rsidP="00A301BD">
      <w:pPr>
        <w:pStyle w:val="Odstavecseseznamem"/>
        <w:numPr>
          <w:ilvl w:val="0"/>
          <w:numId w:val="6"/>
        </w:numPr>
        <w:spacing w:after="60"/>
        <w:ind w:left="425" w:hanging="425"/>
        <w:contextualSpacing w:val="0"/>
        <w:jc w:val="both"/>
      </w:pPr>
      <w:r w:rsidRPr="001B1B28">
        <w:t>Nájemce není oprávněn provádět jakékoliv změny na předmětu nájmu</w:t>
      </w:r>
      <w:r w:rsidR="00EA29BB" w:rsidRPr="001B1B28">
        <w:t xml:space="preserve">, přičemž toto </w:t>
      </w:r>
      <w:r w:rsidR="00AA5188">
        <w:t>ujednání</w:t>
      </w:r>
      <w:r w:rsidR="00AA5188" w:rsidRPr="001B1B28">
        <w:t xml:space="preserve"> </w:t>
      </w:r>
      <w:r w:rsidR="00EA29BB" w:rsidRPr="001B1B28">
        <w:t xml:space="preserve">se netýká nastavení měřícího zařízení ve smyslu limitu měření. </w:t>
      </w:r>
    </w:p>
    <w:p w14:paraId="7C84258E" w14:textId="6EE7FB9C" w:rsidR="00EA29BB" w:rsidRPr="001B1B28" w:rsidRDefault="008C3C6E" w:rsidP="00A301BD">
      <w:pPr>
        <w:pStyle w:val="Odstavecseseznamem"/>
        <w:numPr>
          <w:ilvl w:val="0"/>
          <w:numId w:val="6"/>
        </w:numPr>
        <w:spacing w:after="60"/>
        <w:ind w:left="425" w:hanging="425"/>
        <w:contextualSpacing w:val="0"/>
        <w:jc w:val="both"/>
      </w:pPr>
      <w:r w:rsidRPr="001B1B28">
        <w:t xml:space="preserve">Pronajímatel je povinen předmět nájmu pojistit proti obvyklým nebezpečím vzniku škody a </w:t>
      </w:r>
      <w:r w:rsidR="00DD5E3E" w:rsidRPr="001B1B28">
        <w:t>n</w:t>
      </w:r>
      <w:r w:rsidRPr="001B1B28">
        <w:t>ájemce se zavazuje pronajímatele o vzniklých škodách nebo závadách neprodleně</w:t>
      </w:r>
      <w:r w:rsidR="00EA29BB" w:rsidRPr="001B1B28">
        <w:t xml:space="preserve"> </w:t>
      </w:r>
      <w:r w:rsidRPr="001B1B28">
        <w:t>informovat.</w:t>
      </w:r>
    </w:p>
    <w:p w14:paraId="645B7311" w14:textId="201E4311" w:rsidR="00A41B31" w:rsidRPr="001B1B28" w:rsidRDefault="008C3C6E" w:rsidP="00A301BD">
      <w:pPr>
        <w:pStyle w:val="Odstavecseseznamem"/>
        <w:numPr>
          <w:ilvl w:val="0"/>
          <w:numId w:val="6"/>
        </w:numPr>
        <w:spacing w:after="60"/>
        <w:ind w:left="425" w:hanging="425"/>
        <w:contextualSpacing w:val="0"/>
        <w:jc w:val="both"/>
      </w:pPr>
      <w:r w:rsidRPr="001B1B28">
        <w:t>Pronajímatel je oprávněn provádět pravidelné kontroly stavu a funkčnosti předmětu</w:t>
      </w:r>
      <w:r w:rsidR="00EA29BB" w:rsidRPr="001B1B28">
        <w:t xml:space="preserve"> </w:t>
      </w:r>
      <w:r w:rsidRPr="001B1B28">
        <w:t>nájmu.</w:t>
      </w:r>
    </w:p>
    <w:p w14:paraId="08F9E952" w14:textId="11ED775C" w:rsidR="006F6AC0" w:rsidRPr="001B1B28" w:rsidRDefault="006F6AC0" w:rsidP="00DD107B">
      <w:pPr>
        <w:pStyle w:val="Nadpis1"/>
        <w:spacing w:after="120"/>
        <w:ind w:left="567" w:hanging="567"/>
        <w:rPr>
          <w:color w:val="auto"/>
        </w:rPr>
      </w:pPr>
      <w:r w:rsidRPr="001B1B28">
        <w:rPr>
          <w:color w:val="auto"/>
        </w:rPr>
        <w:t>Licence</w:t>
      </w:r>
    </w:p>
    <w:p w14:paraId="321456A3" w14:textId="2DBD277D" w:rsidR="006F6AC0" w:rsidRPr="001B1B28" w:rsidRDefault="006F6AC0" w:rsidP="00BC49AD">
      <w:pPr>
        <w:pStyle w:val="Odstavecseseznamem"/>
        <w:numPr>
          <w:ilvl w:val="0"/>
          <w:numId w:val="10"/>
        </w:numPr>
        <w:spacing w:after="60"/>
        <w:ind w:left="425" w:hanging="425"/>
        <w:contextualSpacing w:val="0"/>
        <w:jc w:val="both"/>
      </w:pPr>
      <w:r w:rsidRPr="001B1B28">
        <w:t>V případě, že součástí předmětu plnění, které je chráněno právem z průmyslového nebo jiného duševního vlastnictví (dále „</w:t>
      </w:r>
      <w:r w:rsidR="00DD5E3E" w:rsidRPr="001B1B28">
        <w:t>a</w:t>
      </w:r>
      <w:r w:rsidRPr="001B1B28">
        <w:t xml:space="preserve">utorské dílo“), </w:t>
      </w:r>
      <w:r w:rsidR="00DD5E3E" w:rsidRPr="001B1B28">
        <w:t>p</w:t>
      </w:r>
      <w:r w:rsidRPr="001B1B28">
        <w:t xml:space="preserve">ronajímatel </w:t>
      </w:r>
      <w:r w:rsidR="009F21D9">
        <w:t>tímto</w:t>
      </w:r>
      <w:r w:rsidRPr="001B1B28">
        <w:t xml:space="preserve"> </w:t>
      </w:r>
      <w:r w:rsidR="009F21D9">
        <w:t xml:space="preserve">poskytuje </w:t>
      </w:r>
      <w:r w:rsidR="009F21D9" w:rsidRPr="001B1B28">
        <w:t>nájemc</w:t>
      </w:r>
      <w:r w:rsidR="009F21D9">
        <w:t>i</w:t>
      </w:r>
      <w:r w:rsidR="009F21D9" w:rsidRPr="001B1B28">
        <w:t xml:space="preserve"> </w:t>
      </w:r>
      <w:r w:rsidRPr="001B1B28">
        <w:t xml:space="preserve">ke dni předání předmětu plnění nebo jeho části, nevýhradní, po dobu trvání této </w:t>
      </w:r>
      <w:r w:rsidR="00DD5E3E" w:rsidRPr="001B1B28">
        <w:t>s</w:t>
      </w:r>
      <w:r w:rsidRPr="001B1B28">
        <w:t xml:space="preserve">mlouvy časově omezené oprávnění k výkonu práva užívat takovéto </w:t>
      </w:r>
      <w:r w:rsidR="00DD5E3E" w:rsidRPr="001B1B28">
        <w:t>a</w:t>
      </w:r>
      <w:r w:rsidRPr="001B1B28">
        <w:t xml:space="preserve">utorské dílo (nevýhradní licence). </w:t>
      </w:r>
    </w:p>
    <w:p w14:paraId="2FF3EF4D" w14:textId="14EBF9B6" w:rsidR="00EA29BB" w:rsidRPr="001B1B28" w:rsidRDefault="006F6AC0" w:rsidP="00BC49AD">
      <w:pPr>
        <w:pStyle w:val="Odstavecseseznamem"/>
        <w:numPr>
          <w:ilvl w:val="0"/>
          <w:numId w:val="10"/>
        </w:numPr>
        <w:spacing w:after="60"/>
        <w:ind w:left="425" w:hanging="425"/>
        <w:contextualSpacing w:val="0"/>
        <w:jc w:val="both"/>
      </w:pPr>
      <w:r w:rsidRPr="001B1B28">
        <w:t xml:space="preserve">Je-li součástí předmětu plnění autorské dílo dodávané třetí stranou, </w:t>
      </w:r>
      <w:r w:rsidR="00DD5E3E" w:rsidRPr="001B1B28">
        <w:t>p</w:t>
      </w:r>
      <w:r w:rsidRPr="001B1B28">
        <w:t xml:space="preserve">ronajímatel </w:t>
      </w:r>
      <w:r w:rsidR="009F21D9">
        <w:t xml:space="preserve">prohlašuje, že </w:t>
      </w:r>
      <w:r w:rsidR="0056114C">
        <w:t xml:space="preserve">ke dni podpisu této smlouvy </w:t>
      </w:r>
      <w:r w:rsidR="009F21D9">
        <w:t>zajistil</w:t>
      </w:r>
      <w:r w:rsidR="009F21D9" w:rsidRPr="001B1B28">
        <w:t xml:space="preserve"> </w:t>
      </w:r>
      <w:r w:rsidR="0056114C" w:rsidRPr="001B1B28">
        <w:t>nájemc</w:t>
      </w:r>
      <w:r w:rsidR="0056114C">
        <w:t>i</w:t>
      </w:r>
      <w:r w:rsidR="0056114C" w:rsidRPr="001B1B28">
        <w:t xml:space="preserve"> nab</w:t>
      </w:r>
      <w:r w:rsidR="0056114C">
        <w:t>ytí</w:t>
      </w:r>
      <w:r w:rsidR="0056114C" w:rsidRPr="001B1B28">
        <w:t xml:space="preserve"> příslušn</w:t>
      </w:r>
      <w:r w:rsidR="0056114C">
        <w:t>ých</w:t>
      </w:r>
      <w:r w:rsidR="0056114C" w:rsidRPr="001B1B28">
        <w:t xml:space="preserve"> </w:t>
      </w:r>
      <w:r w:rsidRPr="001B1B28">
        <w:t xml:space="preserve">oprávnění z práv duševního </w:t>
      </w:r>
      <w:r w:rsidRPr="001B1B28">
        <w:lastRenderedPageBreak/>
        <w:t xml:space="preserve">vlastnictví, která se týkají takového </w:t>
      </w:r>
      <w:r w:rsidR="00DD5E3E" w:rsidRPr="001B1B28">
        <w:t>a</w:t>
      </w:r>
      <w:r w:rsidRPr="001B1B28">
        <w:t xml:space="preserve">utorského díla a která jsou nezbytná k jeho užívání </w:t>
      </w:r>
      <w:r w:rsidR="00DD5E3E" w:rsidRPr="001B1B28">
        <w:t>n</w:t>
      </w:r>
      <w:r w:rsidRPr="001B1B28">
        <w:t xml:space="preserve">ájemcem a k jeho provozování, a zachování funkčnosti. Nájemce je oprávněn taková </w:t>
      </w:r>
      <w:r w:rsidR="00DD5E3E" w:rsidRPr="001B1B28">
        <w:t>a</w:t>
      </w:r>
      <w:r w:rsidRPr="001B1B28">
        <w:t>utorská díla užívat v souladu s licenčními podmínkami třetích stran a zavazuje se k jejich dodržování.</w:t>
      </w:r>
    </w:p>
    <w:p w14:paraId="3161E7FD" w14:textId="77777777" w:rsidR="00823CC3" w:rsidRPr="001B1B28" w:rsidRDefault="00823CC3" w:rsidP="00DD107B">
      <w:pPr>
        <w:pStyle w:val="Nadpis1"/>
        <w:spacing w:after="120"/>
        <w:ind w:left="567" w:hanging="567"/>
        <w:rPr>
          <w:color w:val="auto"/>
        </w:rPr>
      </w:pPr>
      <w:r w:rsidRPr="001B1B28">
        <w:rPr>
          <w:color w:val="auto"/>
        </w:rPr>
        <w:t>Cenové a platební podmínky</w:t>
      </w:r>
    </w:p>
    <w:p w14:paraId="140DA22A" w14:textId="60DEFEBB" w:rsidR="00823CC3" w:rsidRPr="001B1B28" w:rsidRDefault="00823CC3" w:rsidP="00A301BD">
      <w:pPr>
        <w:pStyle w:val="Odstavecseseznamem"/>
        <w:numPr>
          <w:ilvl w:val="0"/>
          <w:numId w:val="8"/>
        </w:numPr>
        <w:spacing w:after="60"/>
        <w:ind w:left="426" w:hanging="426"/>
        <w:contextualSpacing w:val="0"/>
        <w:jc w:val="both"/>
      </w:pPr>
      <w:r w:rsidRPr="001B1B28">
        <w:t xml:space="preserve">Smluvní strany se dohodly, že </w:t>
      </w:r>
      <w:r w:rsidR="00DD5E3E" w:rsidRPr="001B1B28">
        <w:t>p</w:t>
      </w:r>
      <w:r w:rsidRPr="001B1B28">
        <w:t>ronajímateli náleží</w:t>
      </w:r>
      <w:r w:rsidR="00D34F81" w:rsidRPr="001B1B28">
        <w:t>,</w:t>
      </w:r>
      <w:r w:rsidRPr="001B1B28">
        <w:t xml:space="preserve"> za poskytnutí </w:t>
      </w:r>
      <w:r w:rsidR="00D34F81" w:rsidRPr="001B1B28">
        <w:t>předmětu nájmu</w:t>
      </w:r>
      <w:r w:rsidRPr="001B1B28">
        <w:t xml:space="preserve"> do dočasného užívání nájemce a za poskytování služeb souvisejících s provozem </w:t>
      </w:r>
      <w:r w:rsidR="00D34F81" w:rsidRPr="001B1B28">
        <w:t>předmětu nájmu</w:t>
      </w:r>
      <w:r w:rsidRPr="001B1B28">
        <w:t>, jejichž plnění je předmětem této smlouvy</w:t>
      </w:r>
      <w:r w:rsidR="00D34F81" w:rsidRPr="001B1B28">
        <w:t>,</w:t>
      </w:r>
      <w:r w:rsidRPr="001B1B28">
        <w:t xml:space="preserve"> nájemné, jehož výše je uvedena v </w:t>
      </w:r>
      <w:r w:rsidR="00C94C4D">
        <w:t>P</w:t>
      </w:r>
      <w:r w:rsidRPr="001B1B28">
        <w:t xml:space="preserve">říloze č. </w:t>
      </w:r>
      <w:r w:rsidR="009607FC" w:rsidRPr="001B1B28">
        <w:t>3</w:t>
      </w:r>
      <w:r w:rsidRPr="001B1B28">
        <w:t xml:space="preserve"> Cena </w:t>
      </w:r>
      <w:r w:rsidR="002459A6" w:rsidRPr="001B1B28">
        <w:t>nájmu a služeb</w:t>
      </w:r>
      <w:r w:rsidRPr="001B1B28">
        <w:t>, která je nedílnou součástí této smlouvy.</w:t>
      </w:r>
    </w:p>
    <w:p w14:paraId="3803AE5B" w14:textId="13416FFC" w:rsidR="00D34F81" w:rsidRPr="001B1B28" w:rsidRDefault="00D34F81" w:rsidP="00A301BD">
      <w:pPr>
        <w:pStyle w:val="Odstavecseseznamem"/>
        <w:numPr>
          <w:ilvl w:val="0"/>
          <w:numId w:val="8"/>
        </w:numPr>
        <w:spacing w:after="60"/>
        <w:ind w:left="426" w:hanging="426"/>
        <w:contextualSpacing w:val="0"/>
        <w:jc w:val="both"/>
      </w:pPr>
      <w:r w:rsidRPr="001B1B28">
        <w:t>Pronajímatel nájemné účtuje za každý ukončený kalendářní měsíc počínaje měsícem, ve kterém byl předmět nájmu uveden do produkčního provozu a řádně předán k užívání nájemci. V případě, že produkční provoz začne či skončí v průběhu kalendářního měsíce, účtuje pronajímatel nájemci alikvotní částku. Přičemž platí, že:</w:t>
      </w:r>
    </w:p>
    <w:p w14:paraId="0044ADCF" w14:textId="581F8259" w:rsidR="00D34F81" w:rsidRPr="001B1B28" w:rsidRDefault="00D34F81" w:rsidP="00A301BD">
      <w:pPr>
        <w:pStyle w:val="Odstavecseseznamem"/>
        <w:numPr>
          <w:ilvl w:val="1"/>
          <w:numId w:val="8"/>
        </w:numPr>
        <w:spacing w:after="60"/>
        <w:ind w:left="851" w:hanging="425"/>
        <w:contextualSpacing w:val="0"/>
        <w:jc w:val="both"/>
      </w:pPr>
      <w:r w:rsidRPr="001B1B28">
        <w:t xml:space="preserve">Pro prvních </w:t>
      </w:r>
      <w:r w:rsidR="00FB114C">
        <w:t>48</w:t>
      </w:r>
      <w:r w:rsidR="00FB114C" w:rsidRPr="001B1B28">
        <w:t xml:space="preserve"> </w:t>
      </w:r>
      <w:r w:rsidRPr="001B1B28">
        <w:t xml:space="preserve">měsíců účtuje pronajímatel nájemci měsíční částku rovnu měsíčnímu nákladu na </w:t>
      </w:r>
      <w:r w:rsidR="002459A6" w:rsidRPr="001B1B28">
        <w:t>instalaci</w:t>
      </w:r>
      <w:r w:rsidRPr="001B1B28">
        <w:t xml:space="preserve"> spolu s měsíční cenou za </w:t>
      </w:r>
      <w:r w:rsidR="002459A6" w:rsidRPr="001B1B28">
        <w:t>provoz</w:t>
      </w:r>
      <w:r w:rsidRPr="001B1B28">
        <w:t xml:space="preserve"> dle </w:t>
      </w:r>
      <w:r w:rsidR="004C44FD">
        <w:t>P</w:t>
      </w:r>
      <w:r w:rsidRPr="001B1B28">
        <w:t xml:space="preserve">řílohy č. </w:t>
      </w:r>
      <w:r w:rsidR="002459A6" w:rsidRPr="001B1B28">
        <w:t>3</w:t>
      </w:r>
      <w:r w:rsidRPr="001B1B28">
        <w:t xml:space="preserve"> Cena </w:t>
      </w:r>
      <w:r w:rsidR="002459A6" w:rsidRPr="001B1B28">
        <w:t>nájmu</w:t>
      </w:r>
      <w:r w:rsidRPr="001B1B28">
        <w:t xml:space="preserve"> a služeb.</w:t>
      </w:r>
    </w:p>
    <w:p w14:paraId="3BCB7BD6" w14:textId="481D6F47" w:rsidR="002459A6" w:rsidRPr="001B1B28" w:rsidRDefault="00D34F81" w:rsidP="00A301BD">
      <w:pPr>
        <w:pStyle w:val="Odstavecseseznamem"/>
        <w:numPr>
          <w:ilvl w:val="1"/>
          <w:numId w:val="8"/>
        </w:numPr>
        <w:spacing w:after="60"/>
        <w:ind w:left="851" w:hanging="425"/>
        <w:contextualSpacing w:val="0"/>
        <w:jc w:val="both"/>
      </w:pPr>
      <w:r w:rsidRPr="001B1B28">
        <w:t xml:space="preserve">Po uplynutí </w:t>
      </w:r>
      <w:r w:rsidR="00FB114C">
        <w:t>48</w:t>
      </w:r>
      <w:r w:rsidR="00FB114C" w:rsidRPr="001B1B28">
        <w:t xml:space="preserve"> </w:t>
      </w:r>
      <w:r w:rsidRPr="001B1B28">
        <w:t xml:space="preserve">měsíců účtuje pronajímatel nájemci měsíční cenu </w:t>
      </w:r>
      <w:r w:rsidR="002459A6" w:rsidRPr="001B1B28">
        <w:t xml:space="preserve">za provoz dle </w:t>
      </w:r>
      <w:r w:rsidR="004C44FD">
        <w:t>P</w:t>
      </w:r>
      <w:r w:rsidR="002459A6" w:rsidRPr="001B1B28">
        <w:t>řílohy č. 3 Cena nájmu a služeb.</w:t>
      </w:r>
    </w:p>
    <w:p w14:paraId="59F94B08" w14:textId="243F81FB" w:rsidR="00F711B7" w:rsidRPr="001B1B28" w:rsidRDefault="00F711B7" w:rsidP="00A301BD">
      <w:pPr>
        <w:pStyle w:val="Odstavecseseznamem"/>
        <w:numPr>
          <w:ilvl w:val="0"/>
          <w:numId w:val="8"/>
        </w:numPr>
        <w:spacing w:after="60"/>
        <w:ind w:left="426" w:hanging="426"/>
        <w:contextualSpacing w:val="0"/>
        <w:jc w:val="both"/>
      </w:pPr>
      <w:r w:rsidRPr="001B1B28">
        <w:t xml:space="preserve">K uvedenému nájemnému bude připočtena DPH v zákonné sazbě platné </w:t>
      </w:r>
      <w:r w:rsidR="00A94F73">
        <w:t>v</w:t>
      </w:r>
      <w:r w:rsidRPr="001B1B28">
        <w:t xml:space="preserve"> době fakturace, ke dni podpisu smlouvy činí tato sazba 21 %.</w:t>
      </w:r>
    </w:p>
    <w:p w14:paraId="4BC06752" w14:textId="34F09740" w:rsidR="00F711B7" w:rsidRPr="001B1B28" w:rsidRDefault="00F711B7" w:rsidP="00A301BD">
      <w:pPr>
        <w:pStyle w:val="Odstavecseseznamem"/>
        <w:numPr>
          <w:ilvl w:val="0"/>
          <w:numId w:val="8"/>
        </w:numPr>
        <w:spacing w:after="60"/>
        <w:ind w:left="426" w:hanging="426"/>
        <w:contextualSpacing w:val="0"/>
        <w:jc w:val="both"/>
      </w:pPr>
      <w:r w:rsidRPr="001B1B28">
        <w:t xml:space="preserve">Takto sjednané nájemné obsahuje veškeré náklady pronajímatele nutné k řádnému plnění předmětu této smlouvy. Za shora vymezený rozsah plnění byla výše nájemného </w:t>
      </w:r>
      <w:r w:rsidR="00746AD6">
        <w:t>sjednána</w:t>
      </w:r>
      <w:r w:rsidR="00746AD6" w:rsidRPr="001B1B28">
        <w:t xml:space="preserve"> </w:t>
      </w:r>
      <w:r w:rsidRPr="001B1B28">
        <w:t>jako nejvýše přípustná a platná po celou dobu trvání této smlouvy.</w:t>
      </w:r>
    </w:p>
    <w:p w14:paraId="2F488078" w14:textId="77777777" w:rsidR="00F711B7" w:rsidRPr="001B1B28" w:rsidRDefault="00F711B7" w:rsidP="00A301BD">
      <w:pPr>
        <w:pStyle w:val="Odstavecseseznamem"/>
        <w:numPr>
          <w:ilvl w:val="0"/>
          <w:numId w:val="8"/>
        </w:numPr>
        <w:spacing w:after="60"/>
        <w:ind w:left="426" w:hanging="426"/>
        <w:contextualSpacing w:val="0"/>
        <w:jc w:val="both"/>
      </w:pPr>
      <w:r w:rsidRPr="001B1B28">
        <w:t>Výše nájemného nesmí být měněna v souvislosti s hodnotou kursu české měny vůči zahraničním měnám či jinými faktory s vlivem na měnový kurs, stabilitou měny nebo cla.</w:t>
      </w:r>
    </w:p>
    <w:p w14:paraId="2C3C38F3" w14:textId="53E6B00D" w:rsidR="00F711B7" w:rsidRPr="001B1B28" w:rsidRDefault="00F711B7" w:rsidP="00A301BD">
      <w:pPr>
        <w:pStyle w:val="Odstavecseseznamem"/>
        <w:numPr>
          <w:ilvl w:val="0"/>
          <w:numId w:val="8"/>
        </w:numPr>
        <w:spacing w:after="60"/>
        <w:ind w:left="426" w:hanging="426"/>
        <w:contextualSpacing w:val="0"/>
        <w:jc w:val="both"/>
      </w:pPr>
      <w:r w:rsidRPr="001B1B28">
        <w:t>Nárok fakturovat nájemné vznikne pronajímateli až ode dne řádného předání předmětu nájmu nájemci do bezchybného produkčního provozu.</w:t>
      </w:r>
    </w:p>
    <w:p w14:paraId="1D61966D" w14:textId="77777777" w:rsidR="00F711B7" w:rsidRPr="001B1B28" w:rsidRDefault="00F711B7" w:rsidP="00A301BD">
      <w:pPr>
        <w:pStyle w:val="Odstavecseseznamem"/>
        <w:numPr>
          <w:ilvl w:val="0"/>
          <w:numId w:val="8"/>
        </w:numPr>
        <w:spacing w:after="60"/>
        <w:ind w:left="426" w:hanging="426"/>
        <w:contextualSpacing w:val="0"/>
        <w:jc w:val="both"/>
      </w:pPr>
      <w:r w:rsidRPr="001B1B28">
        <w:t>Nájemce není povinen a nebude platit pronajímateli jakékoliv zálohy.</w:t>
      </w:r>
    </w:p>
    <w:p w14:paraId="43D48666" w14:textId="1A44E8C9" w:rsidR="00F711B7" w:rsidRPr="001B1B28" w:rsidRDefault="00F711B7" w:rsidP="00A301BD">
      <w:pPr>
        <w:pStyle w:val="Odstavecseseznamem"/>
        <w:numPr>
          <w:ilvl w:val="0"/>
          <w:numId w:val="8"/>
        </w:numPr>
        <w:spacing w:after="60"/>
        <w:ind w:left="426" w:hanging="426"/>
        <w:contextualSpacing w:val="0"/>
        <w:jc w:val="both"/>
      </w:pPr>
      <w:r w:rsidRPr="001B1B28">
        <w:t xml:space="preserve">Nájemné dle </w:t>
      </w:r>
      <w:r w:rsidR="004C44FD">
        <w:t>P</w:t>
      </w:r>
      <w:r w:rsidRPr="001B1B28">
        <w:t xml:space="preserve">řílohy č. 3 Cena nájmu a služeb a shora uvedených </w:t>
      </w:r>
      <w:r w:rsidR="00746AD6">
        <w:t>odstavců</w:t>
      </w:r>
      <w:r w:rsidR="00746AD6" w:rsidRPr="001B1B28">
        <w:t xml:space="preserve"> </w:t>
      </w:r>
      <w:r w:rsidR="00746AD6">
        <w:t>tohoto článku</w:t>
      </w:r>
      <w:r w:rsidRPr="001B1B28">
        <w:t>, bude pronajímatel, souhrnně za celé plnění, účtovat nájemci vždy měsíčně do 7 dnů od skončení předchozího kalendářního měsíce, a to fakturou, která bude mít veškeré náležitosti účetního a daňového dokladu.</w:t>
      </w:r>
    </w:p>
    <w:p w14:paraId="4B34D6BD" w14:textId="4DE390C7" w:rsidR="00F711B7" w:rsidRPr="001B1B28" w:rsidRDefault="00F711B7" w:rsidP="00A301BD">
      <w:pPr>
        <w:pStyle w:val="Odstavecseseznamem"/>
        <w:numPr>
          <w:ilvl w:val="0"/>
          <w:numId w:val="8"/>
        </w:numPr>
        <w:spacing w:after="60"/>
        <w:ind w:left="426" w:hanging="426"/>
        <w:contextualSpacing w:val="0"/>
        <w:jc w:val="both"/>
      </w:pPr>
      <w:r w:rsidRPr="001B1B28">
        <w:t xml:space="preserve">Nájemné bude splatné vždy nejpozději do 30 dnů ode dne </w:t>
      </w:r>
      <w:r w:rsidR="0056114C">
        <w:t xml:space="preserve">řádného </w:t>
      </w:r>
      <w:r w:rsidRPr="001B1B28">
        <w:t>vystavení faktury.</w:t>
      </w:r>
    </w:p>
    <w:p w14:paraId="451EE8C7" w14:textId="7620924F" w:rsidR="00F711B7" w:rsidRPr="001B1B28" w:rsidRDefault="00F711B7" w:rsidP="00A301BD">
      <w:pPr>
        <w:pStyle w:val="Odstavecseseznamem"/>
        <w:numPr>
          <w:ilvl w:val="0"/>
          <w:numId w:val="8"/>
        </w:numPr>
        <w:spacing w:after="60"/>
        <w:ind w:left="426" w:hanging="426"/>
        <w:contextualSpacing w:val="0"/>
        <w:jc w:val="both"/>
      </w:pPr>
      <w:r w:rsidRPr="001B1B28">
        <w:t xml:space="preserve">Pronajímatel se zavazuje příslušné faktury za nájemné doručovat nájemci nejpozději do </w:t>
      </w:r>
      <w:r w:rsidR="00866E3E" w:rsidRPr="001B1B28">
        <w:t>3</w:t>
      </w:r>
      <w:r w:rsidRPr="001B1B28">
        <w:t xml:space="preserve"> dnů od jejich vystavení.</w:t>
      </w:r>
    </w:p>
    <w:p w14:paraId="4DD4E525" w14:textId="77777777" w:rsidR="00F711B7" w:rsidRPr="001B1B28" w:rsidRDefault="00F711B7" w:rsidP="00A301BD">
      <w:pPr>
        <w:pStyle w:val="Odstavecseseznamem"/>
        <w:numPr>
          <w:ilvl w:val="0"/>
          <w:numId w:val="8"/>
        </w:numPr>
        <w:spacing w:after="60"/>
        <w:ind w:left="426" w:hanging="426"/>
        <w:contextualSpacing w:val="0"/>
        <w:jc w:val="both"/>
      </w:pPr>
      <w:r w:rsidRPr="001B1B28">
        <w:t>Povinnost nájemce zaplatit vyúčtovanou částku je splněna dnem připsání fakturované částky na účet pronajímatele.</w:t>
      </w:r>
    </w:p>
    <w:p w14:paraId="0E694E68" w14:textId="77777777" w:rsidR="00F711B7" w:rsidRPr="001B1B28" w:rsidRDefault="00F711B7" w:rsidP="00A301BD">
      <w:pPr>
        <w:pStyle w:val="Odstavecseseznamem"/>
        <w:numPr>
          <w:ilvl w:val="0"/>
          <w:numId w:val="8"/>
        </w:numPr>
        <w:spacing w:after="60"/>
        <w:ind w:left="426" w:hanging="426"/>
        <w:contextualSpacing w:val="0"/>
        <w:jc w:val="both"/>
      </w:pPr>
      <w:r w:rsidRPr="001B1B28">
        <w:t>V případě, že účetní doklady nebudou mít odpovídající náležitosti, je nájemce oprávněn zaslat je ve lhůtě splatnosti zpět pronajímateli k doplnění, aniž se tak dostane do prodlení se splatností. Lhůta splatnosti počíná běžet znovu od opětovného zaslání náležitě doplněných či opravených dokladů.</w:t>
      </w:r>
    </w:p>
    <w:p w14:paraId="78CEEE61" w14:textId="77777777" w:rsidR="000F7BF1" w:rsidRPr="001B1B28" w:rsidRDefault="000F7BF1" w:rsidP="00DD107B">
      <w:pPr>
        <w:pStyle w:val="Nadpis1"/>
        <w:spacing w:after="120"/>
        <w:ind w:left="567" w:hanging="567"/>
        <w:rPr>
          <w:color w:val="auto"/>
        </w:rPr>
      </w:pPr>
      <w:r w:rsidRPr="001B1B28">
        <w:rPr>
          <w:color w:val="auto"/>
        </w:rPr>
        <w:t>Smluvní sankce</w:t>
      </w:r>
    </w:p>
    <w:p w14:paraId="4B827418" w14:textId="354A2045" w:rsidR="000F7BF1" w:rsidRPr="001B1B28" w:rsidRDefault="000F7BF1" w:rsidP="00BC49AD">
      <w:pPr>
        <w:pStyle w:val="Odstavecseseznamem"/>
        <w:numPr>
          <w:ilvl w:val="0"/>
          <w:numId w:val="9"/>
        </w:numPr>
        <w:spacing w:after="60"/>
        <w:ind w:left="426" w:hanging="426"/>
        <w:contextualSpacing w:val="0"/>
        <w:jc w:val="both"/>
      </w:pPr>
      <w:r w:rsidRPr="001B1B28">
        <w:t xml:space="preserve">Žádná ze </w:t>
      </w:r>
      <w:r w:rsidR="00A125E7" w:rsidRPr="001B1B28">
        <w:t>s</w:t>
      </w:r>
      <w:r w:rsidRPr="001B1B28">
        <w:t xml:space="preserve">mluvních stran neodpovídá za jakékoli nepřímé, náhodné či následné škody. </w:t>
      </w:r>
    </w:p>
    <w:p w14:paraId="359BE584" w14:textId="6126EABB" w:rsidR="000F7BF1" w:rsidRPr="001B1B28" w:rsidRDefault="000F7BF1" w:rsidP="00BC49AD">
      <w:pPr>
        <w:pStyle w:val="Odstavecseseznamem"/>
        <w:numPr>
          <w:ilvl w:val="0"/>
          <w:numId w:val="9"/>
        </w:numPr>
        <w:spacing w:after="60"/>
        <w:ind w:left="426" w:hanging="426"/>
        <w:contextualSpacing w:val="0"/>
        <w:jc w:val="both"/>
      </w:pPr>
      <w:r w:rsidRPr="001B1B28">
        <w:t xml:space="preserve">Nájemce je oprávněn vůči </w:t>
      </w:r>
      <w:r w:rsidR="00A125E7" w:rsidRPr="001B1B28">
        <w:t>p</w:t>
      </w:r>
      <w:r w:rsidRPr="001B1B28">
        <w:t>ronajímateli uplatnit smluvní pokuty v následujícím rozsahu:</w:t>
      </w:r>
    </w:p>
    <w:p w14:paraId="38C0D08C" w14:textId="0899CEDD" w:rsidR="000F7BF1" w:rsidRPr="00667E5D" w:rsidRDefault="000F7BF1" w:rsidP="00BC49AD">
      <w:pPr>
        <w:pStyle w:val="Odstavecseseznamem"/>
        <w:numPr>
          <w:ilvl w:val="1"/>
          <w:numId w:val="9"/>
        </w:numPr>
        <w:spacing w:after="60"/>
        <w:ind w:left="851" w:hanging="425"/>
        <w:contextualSpacing w:val="0"/>
        <w:jc w:val="both"/>
      </w:pPr>
      <w:r w:rsidRPr="00667E5D">
        <w:lastRenderedPageBreak/>
        <w:t xml:space="preserve">Smluvní pokutu ve výši </w:t>
      </w:r>
      <w:r w:rsidR="00667E5D" w:rsidRPr="00EF0B5D">
        <w:t>1/1</w:t>
      </w:r>
      <w:r w:rsidR="003C54A4">
        <w:t>5</w:t>
      </w:r>
      <w:r w:rsidRPr="00667E5D">
        <w:t xml:space="preserve"> </w:t>
      </w:r>
      <w:r w:rsidR="00C65B30" w:rsidRPr="001B1B28">
        <w:t>měsíční cen</w:t>
      </w:r>
      <w:r w:rsidR="00C65B30">
        <w:t>y</w:t>
      </w:r>
      <w:r w:rsidR="001E728F">
        <w:t>,</w:t>
      </w:r>
      <w:r w:rsidR="001E728F">
        <w:t xml:space="preserve"> </w:t>
      </w:r>
      <w:r w:rsidR="00C65B30" w:rsidRPr="001B1B28">
        <w:t xml:space="preserve">za provoz dle </w:t>
      </w:r>
      <w:r w:rsidR="004C44FD">
        <w:t>P</w:t>
      </w:r>
      <w:r w:rsidR="00C65B30" w:rsidRPr="001B1B28">
        <w:t xml:space="preserve">řílohy č. 3 </w:t>
      </w:r>
      <w:r w:rsidR="00126615">
        <w:t>této smlouvy</w:t>
      </w:r>
      <w:r w:rsidR="002F072A">
        <w:t>,</w:t>
      </w:r>
      <w:r w:rsidR="002F072A" w:rsidRPr="002F072A">
        <w:t xml:space="preserve"> </w:t>
      </w:r>
      <w:r w:rsidR="002F072A" w:rsidRPr="002F072A">
        <w:t>za každý započatý den prodlení</w:t>
      </w:r>
      <w:r w:rsidR="00C65B30" w:rsidRPr="00667E5D">
        <w:t xml:space="preserve"> </w:t>
      </w:r>
      <w:r w:rsidR="002F072A">
        <w:t xml:space="preserve">a </w:t>
      </w:r>
      <w:r w:rsidR="007E2F54">
        <w:t>za</w:t>
      </w:r>
      <w:r w:rsidR="007E2F54" w:rsidRPr="00667E5D">
        <w:t xml:space="preserve"> </w:t>
      </w:r>
      <w:r w:rsidR="007E2F54">
        <w:t>každé jednotlivé</w:t>
      </w:r>
      <w:r w:rsidR="00126615">
        <w:t xml:space="preserve"> </w:t>
      </w:r>
      <w:r w:rsidRPr="00667E5D">
        <w:t xml:space="preserve">překročení </w:t>
      </w:r>
      <w:r w:rsidR="00162672" w:rsidRPr="00162672">
        <w:t>Service-Level Agreement</w:t>
      </w:r>
      <w:r w:rsidR="00162672">
        <w:t xml:space="preserve"> (</w:t>
      </w:r>
      <w:r w:rsidRPr="00667E5D">
        <w:t>SLA</w:t>
      </w:r>
      <w:r w:rsidR="00162672">
        <w:t>)</w:t>
      </w:r>
      <w:r w:rsidRPr="00667E5D">
        <w:t xml:space="preserve"> parametrů stanovených pro opravu zařízení</w:t>
      </w:r>
      <w:r w:rsidR="002C6236">
        <w:t xml:space="preserve"> (</w:t>
      </w:r>
      <w:r w:rsidR="004C44FD">
        <w:t>P</w:t>
      </w:r>
      <w:r w:rsidR="002C6236">
        <w:t>říloha č. 2 této smlouvy)</w:t>
      </w:r>
      <w:r w:rsidR="001E728F">
        <w:t xml:space="preserve">. V případě souběhu </w:t>
      </w:r>
      <w:r w:rsidR="003C54A4">
        <w:t xml:space="preserve">překročení více </w:t>
      </w:r>
      <w:r w:rsidR="003C54A4" w:rsidRPr="003C54A4">
        <w:t>Service-Level Agreement (SLA) parametrů</w:t>
      </w:r>
      <w:r w:rsidR="003C54A4">
        <w:t xml:space="preserve"> je smluvní pokuta uplatněna pouze </w:t>
      </w:r>
      <w:r w:rsidR="00452DC7">
        <w:t>jednou, na překročení s nejvyšší prioritou</w:t>
      </w:r>
      <w:r w:rsidR="003C54A4">
        <w:t>.</w:t>
      </w:r>
    </w:p>
    <w:p w14:paraId="110E848B" w14:textId="017EC429" w:rsidR="000F7BF1" w:rsidRPr="001B1B28" w:rsidRDefault="000F7BF1" w:rsidP="00BC49AD">
      <w:pPr>
        <w:pStyle w:val="Odstavecseseznamem"/>
        <w:numPr>
          <w:ilvl w:val="1"/>
          <w:numId w:val="9"/>
        </w:numPr>
        <w:spacing w:after="60"/>
        <w:ind w:left="851" w:hanging="425"/>
        <w:contextualSpacing w:val="0"/>
        <w:jc w:val="both"/>
      </w:pPr>
      <w:r w:rsidRPr="001B1B28">
        <w:t xml:space="preserve">Smluvní pokutu pro případ, že </w:t>
      </w:r>
      <w:r w:rsidR="00E97421" w:rsidRPr="001B1B28">
        <w:t>p</w:t>
      </w:r>
      <w:r w:rsidRPr="001B1B28">
        <w:t xml:space="preserve">ronajímatel nedodrží touto </w:t>
      </w:r>
      <w:r w:rsidR="008D0AC3" w:rsidRPr="001B1B28">
        <w:t>s</w:t>
      </w:r>
      <w:r w:rsidRPr="001B1B28">
        <w:t xml:space="preserve">mlouvou dohodnutý termín instalace měřícího zařízení, a to ve výši </w:t>
      </w:r>
      <w:r w:rsidRPr="00EF0B5D">
        <w:t>5.000</w:t>
      </w:r>
      <w:r w:rsidRPr="001B1B28">
        <w:t xml:space="preserve"> Kč za každý započatý den prodlení.</w:t>
      </w:r>
    </w:p>
    <w:p w14:paraId="74FF8B7B" w14:textId="177DE5FF" w:rsidR="000F7BF1" w:rsidRPr="001B1B28" w:rsidRDefault="000F7BF1" w:rsidP="00BC49AD">
      <w:pPr>
        <w:pStyle w:val="Odstavecseseznamem"/>
        <w:numPr>
          <w:ilvl w:val="0"/>
          <w:numId w:val="9"/>
        </w:numPr>
        <w:spacing w:after="60"/>
        <w:ind w:left="426" w:hanging="426"/>
        <w:contextualSpacing w:val="0"/>
        <w:jc w:val="both"/>
      </w:pPr>
      <w:r w:rsidRPr="001B1B28">
        <w:t xml:space="preserve">Nárok na zaplacení smluvní pokuty </w:t>
      </w:r>
      <w:r w:rsidR="00E97421" w:rsidRPr="001B1B28">
        <w:t>n</w:t>
      </w:r>
      <w:r w:rsidRPr="001B1B28">
        <w:t xml:space="preserve">ájemci nevznikne tehdy, jestliže k porušení povinnosti </w:t>
      </w:r>
      <w:r w:rsidR="00E97421" w:rsidRPr="001B1B28">
        <w:t>p</w:t>
      </w:r>
      <w:r w:rsidRPr="001B1B28">
        <w:t>ronajímatele došlo v důsledku případu vyšší moci</w:t>
      </w:r>
      <w:r w:rsidR="0020611E" w:rsidRPr="001B1B28">
        <w:t xml:space="preserve">, nebo jednoznačnou činností </w:t>
      </w:r>
      <w:r w:rsidR="00E97421" w:rsidRPr="001B1B28">
        <w:t>n</w:t>
      </w:r>
      <w:r w:rsidR="0020611E" w:rsidRPr="001B1B28">
        <w:t xml:space="preserve">ájemce v rozporu s touto </w:t>
      </w:r>
      <w:r w:rsidR="00E97421" w:rsidRPr="001B1B28">
        <w:t>s</w:t>
      </w:r>
      <w:r w:rsidR="0020611E" w:rsidRPr="001B1B28">
        <w:t>mlouvou</w:t>
      </w:r>
      <w:r w:rsidR="00E97421" w:rsidRPr="001B1B28">
        <w:t>, například neodborným zásahem do zařízení či úpravou zařízení</w:t>
      </w:r>
      <w:r w:rsidR="005975DB" w:rsidRPr="001B1B28">
        <w:t>, zásahem do zdrojového kódu informačního systému</w:t>
      </w:r>
      <w:r w:rsidR="00E97421" w:rsidRPr="001B1B28">
        <w:t xml:space="preserve"> a podobně.</w:t>
      </w:r>
    </w:p>
    <w:p w14:paraId="0A96D65D" w14:textId="13729586" w:rsidR="000F7BF1" w:rsidRPr="001B1B28" w:rsidRDefault="000F7BF1" w:rsidP="00BC49AD">
      <w:pPr>
        <w:pStyle w:val="Odstavecseseznamem"/>
        <w:numPr>
          <w:ilvl w:val="0"/>
          <w:numId w:val="9"/>
        </w:numPr>
        <w:spacing w:after="60"/>
        <w:ind w:left="426" w:hanging="426"/>
        <w:contextualSpacing w:val="0"/>
        <w:jc w:val="both"/>
      </w:pPr>
      <w:r w:rsidRPr="001B1B28">
        <w:t xml:space="preserve">Uplatněním nároku na zaplacení smluvní pokuty ani jejím skutečným zaplacením nezanikne povinnost </w:t>
      </w:r>
      <w:r w:rsidR="00E97421" w:rsidRPr="001B1B28">
        <w:t>p</w:t>
      </w:r>
      <w:r w:rsidRPr="001B1B28">
        <w:t>ronajímatele splnit povinnost, jejíž plnění bylo zajištěno smluvní pokutou.</w:t>
      </w:r>
    </w:p>
    <w:p w14:paraId="57AA57D2" w14:textId="215183AE" w:rsidR="000F7BF1" w:rsidRPr="001B1B28" w:rsidRDefault="000F7BF1" w:rsidP="00BC49AD">
      <w:pPr>
        <w:pStyle w:val="Odstavecseseznamem"/>
        <w:numPr>
          <w:ilvl w:val="0"/>
          <w:numId w:val="9"/>
        </w:numPr>
        <w:spacing w:after="60"/>
        <w:ind w:left="426" w:hanging="426"/>
        <w:contextualSpacing w:val="0"/>
        <w:jc w:val="both"/>
      </w:pPr>
      <w:r w:rsidRPr="001B1B28">
        <w:t xml:space="preserve">Pronajímatel je oprávněn vůči </w:t>
      </w:r>
      <w:r w:rsidR="00E97421" w:rsidRPr="001B1B28">
        <w:t>n</w:t>
      </w:r>
      <w:r w:rsidRPr="001B1B28">
        <w:t xml:space="preserve">ájemci uplatnit smluvní sankci za pozdní úhradu nájemného, a to ve výši </w:t>
      </w:r>
      <w:r w:rsidRPr="00667E5D">
        <w:t>0,05</w:t>
      </w:r>
      <w:r w:rsidR="00633E18">
        <w:t xml:space="preserve"> </w:t>
      </w:r>
      <w:r w:rsidRPr="00667E5D">
        <w:t>%</w:t>
      </w:r>
      <w:r w:rsidRPr="001B1B28">
        <w:t xml:space="preserve"> za každý den prodlení </w:t>
      </w:r>
      <w:r w:rsidR="00E97421" w:rsidRPr="001B1B28">
        <w:t>n</w:t>
      </w:r>
      <w:r w:rsidRPr="001B1B28">
        <w:t>ájemce s úhradou nájmu.</w:t>
      </w:r>
    </w:p>
    <w:p w14:paraId="7ADEF4F0" w14:textId="69B33640" w:rsidR="001F7614" w:rsidRPr="001B1B28" w:rsidRDefault="001F7614" w:rsidP="00DD107B">
      <w:pPr>
        <w:pStyle w:val="Nadpis1"/>
        <w:spacing w:after="120"/>
        <w:ind w:left="567" w:hanging="567"/>
        <w:rPr>
          <w:color w:val="auto"/>
        </w:rPr>
      </w:pPr>
      <w:r w:rsidRPr="001B1B28">
        <w:rPr>
          <w:color w:val="auto"/>
        </w:rPr>
        <w:t>Důvěrnost informací</w:t>
      </w:r>
    </w:p>
    <w:p w14:paraId="46A87159" w14:textId="270E3493" w:rsidR="001F7614" w:rsidRPr="001B1B28" w:rsidRDefault="001F7614" w:rsidP="00BC49AD">
      <w:pPr>
        <w:pStyle w:val="Odstavecseseznamem"/>
        <w:numPr>
          <w:ilvl w:val="0"/>
          <w:numId w:val="11"/>
        </w:numPr>
        <w:spacing w:after="60"/>
        <w:ind w:left="425" w:hanging="425"/>
        <w:contextualSpacing w:val="0"/>
        <w:jc w:val="both"/>
      </w:pPr>
      <w:r w:rsidRPr="001B1B28">
        <w:t xml:space="preserve">Důvěrnými informacemi se rozumí skutečnosti, které nejsou všeobecně veřejně známé bez ohledu na formu jejich zachycení, které se týkají plnění této </w:t>
      </w:r>
      <w:r w:rsidR="00AC5A20" w:rsidRPr="001B1B28">
        <w:t>s</w:t>
      </w:r>
      <w:r w:rsidRPr="001B1B28">
        <w:t xml:space="preserve">mlouvy. Zejména jde o informace o průběhu plnění a týkající se </w:t>
      </w:r>
      <w:r w:rsidR="00AC5A20" w:rsidRPr="001B1B28">
        <w:t>s</w:t>
      </w:r>
      <w:r w:rsidRPr="001B1B28">
        <w:t xml:space="preserve">mluvních stran v oblasti obchodního tajemství, jejich činnosti, struktury, hospodářských výsledků, know-how a dále informace, </w:t>
      </w:r>
      <w:r w:rsidR="00484B87" w:rsidRPr="001B1B28">
        <w:t xml:space="preserve">pokud </w:t>
      </w:r>
      <w:r w:rsidRPr="001B1B28">
        <w:t xml:space="preserve">pro nakládání s nimi je stanoven právními předpisy zvláštní režim utajení a které svým zveřejněním mohou způsobit škodlivý následek pro kteroukoliv </w:t>
      </w:r>
      <w:r w:rsidR="00AC5A20" w:rsidRPr="001B1B28">
        <w:t>s</w:t>
      </w:r>
      <w:r w:rsidRPr="001B1B28">
        <w:t xml:space="preserve">mluvní stranu. Dále se za důvěrné informace označují takové, které některá ze </w:t>
      </w:r>
      <w:r w:rsidR="00AC5A20" w:rsidRPr="001B1B28">
        <w:t>s</w:t>
      </w:r>
      <w:r w:rsidRPr="001B1B28">
        <w:t>mluvních stran jako důvěrné označila, anebo již z povahy takových informací jejich důvěrnost vyplývá.</w:t>
      </w:r>
    </w:p>
    <w:p w14:paraId="74F5711A" w14:textId="77777777" w:rsidR="001F7614" w:rsidRPr="001B1B28" w:rsidRDefault="001F7614" w:rsidP="00BC49AD">
      <w:pPr>
        <w:pStyle w:val="Odstavecseseznamem"/>
        <w:numPr>
          <w:ilvl w:val="0"/>
          <w:numId w:val="11"/>
        </w:numPr>
        <w:spacing w:after="60"/>
        <w:ind w:left="425" w:hanging="425"/>
        <w:contextualSpacing w:val="0"/>
        <w:jc w:val="both"/>
      </w:pPr>
      <w:r w:rsidRPr="001B1B28">
        <w:t>Smluvní strany jsou povinny zajistit ochranu důvěrnosti získaných informací způsobem obvyklým jako při ochraně vlastních důvěrných informací. Smluvní strany mají navzájem právo požadovat doložení dostatečnosti ochrany důvěrných informací. Smluvní strany jsou zároveň povinny zajistit ochranu získaných důvěrných informací i u svých zaměstnanců, zástupců, jakož i spolupracujících třetích stran, pokud jim takové informace byly poskytnuty.</w:t>
      </w:r>
    </w:p>
    <w:p w14:paraId="19C83269" w14:textId="439B73CE" w:rsidR="001F7614" w:rsidRPr="001B1B28" w:rsidRDefault="001F7614" w:rsidP="00BC49AD">
      <w:pPr>
        <w:pStyle w:val="Odstavecseseznamem"/>
        <w:numPr>
          <w:ilvl w:val="0"/>
          <w:numId w:val="11"/>
        </w:numPr>
        <w:spacing w:after="60"/>
        <w:ind w:left="425" w:hanging="425"/>
        <w:contextualSpacing w:val="0"/>
        <w:jc w:val="both"/>
      </w:pPr>
      <w:r w:rsidRPr="001B1B28">
        <w:t xml:space="preserve">Právo užívat, poskytovat a zpřístupnit důvěrné informace mají </w:t>
      </w:r>
      <w:r w:rsidR="00AC5A20" w:rsidRPr="001B1B28">
        <w:t>s</w:t>
      </w:r>
      <w:r w:rsidRPr="001B1B28">
        <w:t xml:space="preserve">mluvní strany pouze v rozsahu a za podmínek nezbytných pro řádné plnění práv a povinností vyplývajících z této </w:t>
      </w:r>
      <w:r w:rsidR="00AC5A20" w:rsidRPr="001B1B28">
        <w:t>s</w:t>
      </w:r>
      <w:r w:rsidRPr="001B1B28">
        <w:t>mlouvy.</w:t>
      </w:r>
    </w:p>
    <w:p w14:paraId="1B353142" w14:textId="7EC3F904" w:rsidR="001F7614" w:rsidRPr="001B1B28" w:rsidRDefault="001F7614" w:rsidP="00BC49AD">
      <w:pPr>
        <w:pStyle w:val="Odstavecseseznamem"/>
        <w:numPr>
          <w:ilvl w:val="0"/>
          <w:numId w:val="11"/>
        </w:numPr>
        <w:spacing w:after="60"/>
        <w:ind w:left="425" w:hanging="425"/>
        <w:contextualSpacing w:val="0"/>
        <w:jc w:val="both"/>
      </w:pPr>
      <w:r w:rsidRPr="001B1B28">
        <w:t xml:space="preserve">Smluvní strany jsou povinny nakládat s jakýmikoli osobními údaji, k jejichž zpracování může docházet v průběhu plnění této </w:t>
      </w:r>
      <w:r w:rsidR="00AC5A20" w:rsidRPr="001B1B28">
        <w:t>s</w:t>
      </w:r>
      <w:r w:rsidRPr="001B1B28">
        <w:t>mlouvy, v souladu s účinnými právními předpisy. Nájemce</w:t>
      </w:r>
      <w:r w:rsidR="00BA1D54">
        <w:t>,</w:t>
      </w:r>
      <w:r w:rsidRPr="001B1B28">
        <w:t xml:space="preserve"> jakožto správce osobních údajů</w:t>
      </w:r>
      <w:r w:rsidR="00BA1D54">
        <w:t>,</w:t>
      </w:r>
      <w:r w:rsidRPr="001B1B28">
        <w:t xml:space="preserve"> </w:t>
      </w:r>
      <w:r w:rsidR="00BA1D54">
        <w:t xml:space="preserve">písemně </w:t>
      </w:r>
      <w:r w:rsidRPr="001B1B28">
        <w:t xml:space="preserve">určí </w:t>
      </w:r>
      <w:r w:rsidR="00AC5A20" w:rsidRPr="001B1B28">
        <w:t>p</w:t>
      </w:r>
      <w:r w:rsidRPr="001B1B28">
        <w:t>ronajímateli účely a prostředky zpracování osobních údajů a podmínky takového zpracování.</w:t>
      </w:r>
    </w:p>
    <w:p w14:paraId="7B43C06B" w14:textId="77777777" w:rsidR="00AC5A20" w:rsidRPr="001B1B28" w:rsidRDefault="00AC5A20" w:rsidP="00DD107B">
      <w:pPr>
        <w:pStyle w:val="Nadpis1"/>
        <w:spacing w:after="120"/>
        <w:ind w:left="567" w:hanging="567"/>
        <w:rPr>
          <w:color w:val="auto"/>
        </w:rPr>
      </w:pPr>
      <w:r w:rsidRPr="001B1B28">
        <w:rPr>
          <w:color w:val="auto"/>
        </w:rPr>
        <w:t>Doba trvání a místo plnění Smlouvy</w:t>
      </w:r>
    </w:p>
    <w:p w14:paraId="7139B06B" w14:textId="14515B44" w:rsidR="00AC5A20" w:rsidRPr="001B1B28" w:rsidRDefault="00AC5A20" w:rsidP="00A301BD">
      <w:pPr>
        <w:pStyle w:val="Odstavecseseznamem"/>
        <w:numPr>
          <w:ilvl w:val="0"/>
          <w:numId w:val="7"/>
        </w:numPr>
        <w:spacing w:after="60"/>
        <w:ind w:left="425" w:hanging="425"/>
        <w:contextualSpacing w:val="0"/>
        <w:jc w:val="both"/>
      </w:pPr>
      <w:r w:rsidRPr="001B1B28">
        <w:t>Tato smlouva se uzavírá na dobu neurčitou.</w:t>
      </w:r>
    </w:p>
    <w:p w14:paraId="434D7204" w14:textId="77777777" w:rsidR="003633F5" w:rsidRPr="001B1B28" w:rsidRDefault="00AC5A20" w:rsidP="00A301BD">
      <w:pPr>
        <w:pStyle w:val="Odstavecseseznamem"/>
        <w:numPr>
          <w:ilvl w:val="0"/>
          <w:numId w:val="7"/>
        </w:numPr>
        <w:spacing w:after="60"/>
        <w:ind w:left="425" w:hanging="425"/>
        <w:contextualSpacing w:val="0"/>
        <w:jc w:val="both"/>
      </w:pPr>
      <w:r w:rsidRPr="001B1B28">
        <w:t>Pronajímatel se zavazuje zahájit plnění předmětu této smlouvy ihned po nabytí její účinnosti.</w:t>
      </w:r>
    </w:p>
    <w:p w14:paraId="34725E1B" w14:textId="47BD8D3E" w:rsidR="00AC5A20" w:rsidRPr="001B1B28" w:rsidRDefault="00AC5A20" w:rsidP="00A301BD">
      <w:pPr>
        <w:pStyle w:val="Odstavecseseznamem"/>
        <w:numPr>
          <w:ilvl w:val="0"/>
          <w:numId w:val="7"/>
        </w:numPr>
        <w:spacing w:after="60"/>
        <w:ind w:left="425" w:hanging="425"/>
        <w:contextualSpacing w:val="0"/>
        <w:jc w:val="both"/>
      </w:pPr>
      <w:r w:rsidRPr="001B1B28">
        <w:t xml:space="preserve">Na termín </w:t>
      </w:r>
      <w:r w:rsidR="00B37659">
        <w:t xml:space="preserve">plnění </w:t>
      </w:r>
      <w:r w:rsidRPr="001B1B28">
        <w:t>se přiměřeně vztahují požadavky na součinnost nájemce dle této smlouvy</w:t>
      </w:r>
      <w:r w:rsidR="00A84452" w:rsidRPr="001B1B28">
        <w:t xml:space="preserve"> a </w:t>
      </w:r>
      <w:r w:rsidR="004C44FD">
        <w:t>P</w:t>
      </w:r>
      <w:r w:rsidR="00A84452" w:rsidRPr="001B1B28">
        <w:t xml:space="preserve">řílohy č. </w:t>
      </w:r>
      <w:r w:rsidR="003633F5" w:rsidRPr="001B1B28">
        <w:t>4</w:t>
      </w:r>
      <w:r w:rsidR="00A84452" w:rsidRPr="001B1B28">
        <w:t xml:space="preserve"> – Součinnost.</w:t>
      </w:r>
    </w:p>
    <w:p w14:paraId="22911265" w14:textId="4E2FCD25" w:rsidR="00AC5A20" w:rsidRPr="001B1B28" w:rsidRDefault="00AC5A20" w:rsidP="00A301BD">
      <w:pPr>
        <w:pStyle w:val="Odstavecseseznamem"/>
        <w:numPr>
          <w:ilvl w:val="0"/>
          <w:numId w:val="7"/>
        </w:numPr>
        <w:spacing w:after="60"/>
        <w:ind w:left="425" w:hanging="425"/>
        <w:contextualSpacing w:val="0"/>
        <w:jc w:val="both"/>
      </w:pPr>
      <w:r w:rsidRPr="001B1B28">
        <w:t>Služby spojené s poskytnutím měřící</w:t>
      </w:r>
      <w:r w:rsidR="003633F5" w:rsidRPr="001B1B28">
        <w:t>ho</w:t>
      </w:r>
      <w:r w:rsidRPr="001B1B28">
        <w:t xml:space="preserve"> zařízení budou pronajímatelem nájemci poskytovány průběžně po celou dobu trvání platnosti této smlouvy.</w:t>
      </w:r>
    </w:p>
    <w:p w14:paraId="327B6557" w14:textId="77777777" w:rsidR="00AC5A20" w:rsidRPr="001B1B28" w:rsidRDefault="00AC5A20" w:rsidP="00A301BD">
      <w:pPr>
        <w:pStyle w:val="Odstavecseseznamem"/>
        <w:numPr>
          <w:ilvl w:val="0"/>
          <w:numId w:val="7"/>
        </w:numPr>
        <w:spacing w:after="60"/>
        <w:ind w:left="425" w:hanging="425"/>
        <w:contextualSpacing w:val="0"/>
        <w:jc w:val="both"/>
      </w:pPr>
      <w:r w:rsidRPr="001B1B28">
        <w:lastRenderedPageBreak/>
        <w:t>Místem plnění dle této smlouvy je správní území nájemce.</w:t>
      </w:r>
    </w:p>
    <w:p w14:paraId="42EB7A5F" w14:textId="450D55D6" w:rsidR="00AC5A20" w:rsidRPr="001B1B28" w:rsidRDefault="00AC5A20" w:rsidP="00A301BD">
      <w:pPr>
        <w:pStyle w:val="Odstavecseseznamem"/>
        <w:numPr>
          <w:ilvl w:val="0"/>
          <w:numId w:val="7"/>
        </w:numPr>
        <w:spacing w:after="60"/>
        <w:ind w:left="425" w:hanging="425"/>
        <w:contextualSpacing w:val="0"/>
        <w:jc w:val="both"/>
      </w:pPr>
      <w:r w:rsidRPr="001B1B28">
        <w:t xml:space="preserve">Účinnost smlouvy končí dnem úplného vypořádání všech vzájemných práv a povinností sjednaných ve smlouvě. </w:t>
      </w:r>
    </w:p>
    <w:p w14:paraId="66F92B43" w14:textId="77777777" w:rsidR="00AC5A20" w:rsidRPr="001B1B28" w:rsidRDefault="00AC5A20" w:rsidP="00DD107B">
      <w:pPr>
        <w:pStyle w:val="Nadpis1"/>
        <w:spacing w:after="120"/>
        <w:ind w:left="567" w:hanging="567"/>
        <w:rPr>
          <w:color w:val="auto"/>
        </w:rPr>
      </w:pPr>
      <w:r w:rsidRPr="001B1B28">
        <w:rPr>
          <w:color w:val="auto"/>
        </w:rPr>
        <w:t>Možnosti ukončení smlouvy</w:t>
      </w:r>
    </w:p>
    <w:p w14:paraId="478C7BAD" w14:textId="785512B9" w:rsidR="00FD21A8" w:rsidRDefault="00FD21A8" w:rsidP="00BC49AD">
      <w:pPr>
        <w:pStyle w:val="Odstavecseseznamem"/>
        <w:numPr>
          <w:ilvl w:val="0"/>
          <w:numId w:val="12"/>
        </w:numPr>
        <w:spacing w:after="60"/>
        <w:ind w:left="426" w:hanging="426"/>
        <w:contextualSpacing w:val="0"/>
        <w:jc w:val="both"/>
      </w:pPr>
      <w:r>
        <w:t>Tuto smlouvu lze ukončit:</w:t>
      </w:r>
    </w:p>
    <w:p w14:paraId="7FFD995B" w14:textId="7FC87063" w:rsidR="00AC5A20" w:rsidRPr="001B1B28" w:rsidRDefault="00AC5A20" w:rsidP="00BC49AD">
      <w:pPr>
        <w:pStyle w:val="Odstavecseseznamem"/>
        <w:numPr>
          <w:ilvl w:val="1"/>
          <w:numId w:val="12"/>
        </w:numPr>
        <w:spacing w:after="60"/>
        <w:ind w:left="851" w:hanging="425"/>
        <w:contextualSpacing w:val="0"/>
        <w:jc w:val="both"/>
      </w:pPr>
      <w:r w:rsidRPr="001B1B28">
        <w:t>Vzájemnou dohodou smluvních stran.</w:t>
      </w:r>
    </w:p>
    <w:p w14:paraId="3EF1271A" w14:textId="75ACB44D" w:rsidR="00AC5A20" w:rsidRPr="001B1B28" w:rsidRDefault="00AC5A20" w:rsidP="00BC49AD">
      <w:pPr>
        <w:pStyle w:val="Odstavecseseznamem"/>
        <w:numPr>
          <w:ilvl w:val="1"/>
          <w:numId w:val="12"/>
        </w:numPr>
        <w:spacing w:after="60"/>
        <w:ind w:left="851" w:hanging="425"/>
        <w:contextualSpacing w:val="0"/>
        <w:jc w:val="both"/>
      </w:pPr>
      <w:r w:rsidRPr="001B1B28">
        <w:t xml:space="preserve">Písemnou výpovědí jedné smluvní straně druhé bez udání důvodu, kdy písemná výpověď musí být provedena písemnou formou, přičemž písemný projev vůle smlouvu vypovědět musí být druhé smluvní straně řádně doručen. Účinky výpovědi smlouvy nastanou okamžikem doručení tohoto jednostranného písemného projevu vůle vypovědět smlouvu druhé smluvní straně. Výpovědní lhůta nesmí být kratší než </w:t>
      </w:r>
      <w:r w:rsidR="00CD4D76">
        <w:t>3</w:t>
      </w:r>
      <w:r w:rsidRPr="001B1B28">
        <w:t xml:space="preserve"> měsíců.</w:t>
      </w:r>
    </w:p>
    <w:p w14:paraId="4475F1C7" w14:textId="77777777" w:rsidR="00AC5A20" w:rsidRPr="001B1B28" w:rsidRDefault="00AC5A20" w:rsidP="00BC49AD">
      <w:pPr>
        <w:pStyle w:val="Odstavecseseznamem"/>
        <w:numPr>
          <w:ilvl w:val="1"/>
          <w:numId w:val="12"/>
        </w:numPr>
        <w:spacing w:after="60"/>
        <w:ind w:left="851" w:hanging="425"/>
        <w:contextualSpacing w:val="0"/>
        <w:jc w:val="both"/>
      </w:pPr>
      <w:r w:rsidRPr="001B1B28">
        <w:t>Jednostranným odstoupením nájemce od smlouvy z důvodu podstatného porušení smluvních povinností pronajímatele, kdy za podstatné porušení povinností pronajímatele se považuje zejména:</w:t>
      </w:r>
    </w:p>
    <w:p w14:paraId="7BC93741" w14:textId="77777777" w:rsidR="00AC5A20" w:rsidRPr="001B1B28" w:rsidRDefault="00AC5A20" w:rsidP="00BC49AD">
      <w:pPr>
        <w:pStyle w:val="Odstavecseseznamem"/>
        <w:numPr>
          <w:ilvl w:val="2"/>
          <w:numId w:val="12"/>
        </w:numPr>
        <w:spacing w:after="60"/>
        <w:ind w:left="1418" w:hanging="567"/>
        <w:contextualSpacing w:val="0"/>
        <w:jc w:val="both"/>
      </w:pPr>
      <w:r w:rsidRPr="001B1B28">
        <w:t>Prodlení pronajímatele se splněním smluvní povinnosti v případě, že byl na toto prodlení ze strany zadavatele prokazatelně upozorněn a v dodatečně poskytnuté přiměřené lhůtě nesjednal nápravu.</w:t>
      </w:r>
    </w:p>
    <w:p w14:paraId="7159C241" w14:textId="589DC732" w:rsidR="00AC5A20" w:rsidRPr="001B1B28" w:rsidRDefault="00AC5A20" w:rsidP="00BC49AD">
      <w:pPr>
        <w:pStyle w:val="Odstavecseseznamem"/>
        <w:numPr>
          <w:ilvl w:val="2"/>
          <w:numId w:val="12"/>
        </w:numPr>
        <w:spacing w:after="60"/>
        <w:ind w:left="1418" w:hanging="567"/>
        <w:contextualSpacing w:val="0"/>
        <w:jc w:val="both"/>
      </w:pPr>
      <w:r w:rsidRPr="001B1B28">
        <w:t xml:space="preserve">Dlouhodobá nezpůsobilost (minimálně </w:t>
      </w:r>
      <w:r w:rsidR="002917C1">
        <w:t>3</w:t>
      </w:r>
      <w:r w:rsidRPr="001B1B28">
        <w:t xml:space="preserve"> měsíců) předmětu nájmu k řádném</w:t>
      </w:r>
      <w:r w:rsidR="00B57A22">
        <w:t>u</w:t>
      </w:r>
      <w:r w:rsidRPr="001B1B28">
        <w:t xml:space="preserve"> užívání dle této smlouvy z důvodů ležících výhradně na straně pronajímatele.</w:t>
      </w:r>
    </w:p>
    <w:p w14:paraId="1B7E2B61" w14:textId="77777777" w:rsidR="00AC5A20" w:rsidRPr="001B1B28" w:rsidRDefault="00AC5A20" w:rsidP="00BC49AD">
      <w:pPr>
        <w:pStyle w:val="Odstavecseseznamem"/>
        <w:numPr>
          <w:ilvl w:val="2"/>
          <w:numId w:val="12"/>
        </w:numPr>
        <w:spacing w:after="60"/>
        <w:ind w:left="1418" w:hanging="567"/>
        <w:contextualSpacing w:val="0"/>
        <w:jc w:val="both"/>
      </w:pPr>
      <w:r w:rsidRPr="001B1B28">
        <w:t>Pozbytí podnikatelského oprávnění pronajímatele k činnostem nezbytným pro plnění dle této smlouvy.</w:t>
      </w:r>
    </w:p>
    <w:p w14:paraId="5252F424" w14:textId="77777777" w:rsidR="00AC5A20" w:rsidRPr="001B1B28" w:rsidRDefault="00AC5A20" w:rsidP="00BC49AD">
      <w:pPr>
        <w:pStyle w:val="Odstavecseseznamem"/>
        <w:numPr>
          <w:ilvl w:val="1"/>
          <w:numId w:val="12"/>
        </w:numPr>
        <w:spacing w:after="60"/>
        <w:ind w:left="851" w:hanging="425"/>
        <w:contextualSpacing w:val="0"/>
        <w:jc w:val="both"/>
      </w:pPr>
      <w:r w:rsidRPr="001B1B28">
        <w:t>Jednostranným odstoupením pronajímatel od smlouvy z důvodu podstatného porušení smluvních povinností nájemce, kdy za podstatné porušení povinností nájemce se považuje zejména:</w:t>
      </w:r>
    </w:p>
    <w:p w14:paraId="536CE2FE" w14:textId="20028010" w:rsidR="00AC5A20" w:rsidRPr="001B1B28" w:rsidRDefault="00AC5A20" w:rsidP="00BC49AD">
      <w:pPr>
        <w:pStyle w:val="Odstavecseseznamem"/>
        <w:numPr>
          <w:ilvl w:val="2"/>
          <w:numId w:val="12"/>
        </w:numPr>
        <w:spacing w:after="60"/>
        <w:ind w:left="1418" w:hanging="567"/>
        <w:contextualSpacing w:val="0"/>
        <w:jc w:val="both"/>
      </w:pPr>
      <w:r w:rsidRPr="001B1B28">
        <w:t xml:space="preserve">Prodlení nájemce s úhradou nájmu po dobu delší než </w:t>
      </w:r>
      <w:r w:rsidR="00CC4992">
        <w:t>6</w:t>
      </w:r>
      <w:r w:rsidRPr="001B1B28">
        <w:t>0 dnů.</w:t>
      </w:r>
    </w:p>
    <w:p w14:paraId="134D02EB" w14:textId="77777777" w:rsidR="00AC5A20" w:rsidRPr="001B1B28" w:rsidRDefault="00AC5A20" w:rsidP="00BC49AD">
      <w:pPr>
        <w:pStyle w:val="Odstavecseseznamem"/>
        <w:numPr>
          <w:ilvl w:val="2"/>
          <w:numId w:val="12"/>
        </w:numPr>
        <w:spacing w:after="60"/>
        <w:ind w:left="1418" w:hanging="567"/>
        <w:contextualSpacing w:val="0"/>
        <w:jc w:val="both"/>
      </w:pPr>
      <w:r w:rsidRPr="001B1B28">
        <w:t>Opakované neposkytnutí oprávněné součinnosti nájemce pro řádné plnění závazků pronajímatele ze smlouvy, a to po předchozím prokazatelném upozornění na nesoučinnost nájemce ze strany pronajímatele.</w:t>
      </w:r>
    </w:p>
    <w:p w14:paraId="0C75A048" w14:textId="77777777" w:rsidR="00AC5A20" w:rsidRPr="001B1B28" w:rsidRDefault="00AC5A20" w:rsidP="00BC49AD">
      <w:pPr>
        <w:pStyle w:val="Odstavecseseznamem"/>
        <w:numPr>
          <w:ilvl w:val="2"/>
          <w:numId w:val="12"/>
        </w:numPr>
        <w:spacing w:after="60"/>
        <w:ind w:left="1418" w:hanging="567"/>
        <w:contextualSpacing w:val="0"/>
        <w:jc w:val="both"/>
      </w:pPr>
      <w:r w:rsidRPr="001B1B28">
        <w:t>Provedení neoprávněného zásahu nájemce do předmětu nájmu, které má za následek ovlivnění funkčnosti, spolehlivosti či životnosti měřícího zařízení.</w:t>
      </w:r>
    </w:p>
    <w:p w14:paraId="17929265" w14:textId="012D5E8C" w:rsidR="00AC5A20" w:rsidRPr="001B1B28" w:rsidRDefault="00AC5A20" w:rsidP="00BC49AD">
      <w:pPr>
        <w:pStyle w:val="Odstavecseseznamem"/>
        <w:numPr>
          <w:ilvl w:val="2"/>
          <w:numId w:val="12"/>
        </w:numPr>
        <w:spacing w:after="60"/>
        <w:ind w:left="1418" w:hanging="567"/>
        <w:contextualSpacing w:val="0"/>
        <w:jc w:val="both"/>
      </w:pPr>
      <w:r w:rsidRPr="001B1B28">
        <w:t>Poskytnutí předmětu nájmu do podnájmu nebo do užívání třetí osobě</w:t>
      </w:r>
      <w:r w:rsidR="002C6236">
        <w:t xml:space="preserve"> v rozporu s touto smlouvou</w:t>
      </w:r>
      <w:r w:rsidRPr="001B1B28">
        <w:t>.</w:t>
      </w:r>
    </w:p>
    <w:p w14:paraId="6D06F4EB" w14:textId="77777777" w:rsidR="00AC5A20" w:rsidRPr="001B1B28" w:rsidRDefault="00AC5A20" w:rsidP="00BC49AD">
      <w:pPr>
        <w:pStyle w:val="Odstavecseseznamem"/>
        <w:numPr>
          <w:ilvl w:val="0"/>
          <w:numId w:val="12"/>
        </w:numPr>
        <w:spacing w:after="60"/>
        <w:ind w:left="426" w:hanging="426"/>
        <w:contextualSpacing w:val="0"/>
        <w:jc w:val="both"/>
      </w:pPr>
      <w:r w:rsidRPr="001B1B28">
        <w:t>Odstoupení od smlouvy musí být provedeno písemnou formou, přičemž písemný projev vůle od smlouvy odstoupit musí být druhé smluvní straně řádně doručen.</w:t>
      </w:r>
    </w:p>
    <w:p w14:paraId="3EEEDF78" w14:textId="52127B72" w:rsidR="00AC5A20" w:rsidRPr="001B1B28" w:rsidRDefault="00AC5A20" w:rsidP="00BC49AD">
      <w:pPr>
        <w:pStyle w:val="Odstavecseseznamem"/>
        <w:numPr>
          <w:ilvl w:val="0"/>
          <w:numId w:val="12"/>
        </w:numPr>
        <w:spacing w:after="60"/>
        <w:ind w:left="426" w:hanging="426"/>
        <w:contextualSpacing w:val="0"/>
        <w:jc w:val="both"/>
      </w:pPr>
      <w:r w:rsidRPr="001B1B28">
        <w:t>Účinky odstoupení od smlouvy nastanou okamžikem doručení tohoto jednostranného písemného projevu vůle odstoupit od smlouvy druhé smluvní straně.</w:t>
      </w:r>
    </w:p>
    <w:p w14:paraId="2A16B02A" w14:textId="70C0F362" w:rsidR="00793BA0" w:rsidRPr="001B1B28" w:rsidRDefault="00793BA0" w:rsidP="00BC49AD">
      <w:pPr>
        <w:pStyle w:val="Odstavecseseznamem"/>
        <w:numPr>
          <w:ilvl w:val="0"/>
          <w:numId w:val="12"/>
        </w:numPr>
        <w:spacing w:after="60"/>
        <w:ind w:left="426" w:hanging="426"/>
        <w:contextualSpacing w:val="0"/>
        <w:jc w:val="both"/>
      </w:pPr>
      <w:r w:rsidRPr="001B1B28">
        <w:t>V případě odstoupení od smlouvy zůstávají nadále v platnosti ujednání týkající se volby práva, dohody o způsobu řešení sporů a nároky na zaplacení těch smluvních sankcí, na jejichž zaplacení vznikl nárok přede dnem zániku smlouvy. Odstoupení od smlouvy se nedotýká ani nároku na náhradu škody vzniklé porušením smlouvy.</w:t>
      </w:r>
    </w:p>
    <w:p w14:paraId="4969AC41" w14:textId="3CE81B74" w:rsidR="00DA0208" w:rsidRPr="001B1B28" w:rsidRDefault="00DA0208" w:rsidP="00DD107B">
      <w:pPr>
        <w:pStyle w:val="Nadpis1"/>
        <w:spacing w:after="120"/>
        <w:ind w:left="567" w:hanging="567"/>
        <w:rPr>
          <w:color w:val="auto"/>
        </w:rPr>
      </w:pPr>
      <w:r w:rsidRPr="001B1B28">
        <w:rPr>
          <w:color w:val="auto"/>
        </w:rPr>
        <w:lastRenderedPageBreak/>
        <w:t>Vzájemný styk smluvních stran</w:t>
      </w:r>
    </w:p>
    <w:p w14:paraId="689A47BD" w14:textId="77777777" w:rsidR="00F925E5" w:rsidRPr="001B1B28" w:rsidRDefault="00DA0208" w:rsidP="00BC49AD">
      <w:pPr>
        <w:pStyle w:val="Odstavecseseznamem"/>
        <w:numPr>
          <w:ilvl w:val="0"/>
          <w:numId w:val="13"/>
        </w:numPr>
        <w:spacing w:after="60"/>
        <w:ind w:left="426" w:hanging="426"/>
        <w:contextualSpacing w:val="0"/>
        <w:jc w:val="both"/>
      </w:pPr>
      <w:r w:rsidRPr="001B1B28">
        <w:t xml:space="preserve">Komunikace mezi smluvními stranami pro běžné provozní záležitosti bude probíhat prostřednictvím oprávněných osob </w:t>
      </w:r>
      <w:r w:rsidR="00F925E5" w:rsidRPr="001B1B28">
        <w:t xml:space="preserve">a prostřednictvím technických prostředků </w:t>
      </w:r>
      <w:r w:rsidRPr="001B1B28">
        <w:t>uvedených níže:</w:t>
      </w:r>
    </w:p>
    <w:p w14:paraId="5B3372AF" w14:textId="164B7A2A" w:rsidR="00DA0208" w:rsidRPr="001B1B28" w:rsidRDefault="00DA0208" w:rsidP="00BC49AD">
      <w:pPr>
        <w:pStyle w:val="Odstavecseseznamem"/>
        <w:numPr>
          <w:ilvl w:val="1"/>
          <w:numId w:val="13"/>
        </w:numPr>
        <w:spacing w:after="60"/>
        <w:ind w:left="851" w:hanging="425"/>
        <w:contextualSpacing w:val="0"/>
        <w:jc w:val="both"/>
      </w:pPr>
      <w:r w:rsidRPr="001B1B28">
        <w:t>Pronajímatel:</w:t>
      </w:r>
    </w:p>
    <w:p w14:paraId="5FC387D4" w14:textId="6B04120D" w:rsidR="00DA0208" w:rsidRPr="001B1B28" w:rsidRDefault="00DA0208" w:rsidP="00A301BD">
      <w:pPr>
        <w:spacing w:after="60"/>
        <w:ind w:firstLine="426"/>
      </w:pPr>
      <w:bookmarkStart w:id="0" w:name="_Hlk87001353"/>
      <w:r w:rsidRPr="001B1B28">
        <w:t>Hlášení poruch v pracovní dny v době od 0</w:t>
      </w:r>
      <w:r w:rsidR="00735112">
        <w:t>8</w:t>
      </w:r>
      <w:r w:rsidRPr="001B1B28">
        <w:t>:00 do 17:00</w:t>
      </w:r>
    </w:p>
    <w:p w14:paraId="6B3EAB33" w14:textId="5029400B" w:rsidR="00DA0208" w:rsidRPr="001B1B28" w:rsidRDefault="00F925E5" w:rsidP="00BC49AD">
      <w:pPr>
        <w:pStyle w:val="Odstavecseseznamem"/>
        <w:numPr>
          <w:ilvl w:val="0"/>
          <w:numId w:val="16"/>
        </w:numPr>
        <w:spacing w:after="60"/>
        <w:ind w:left="851" w:hanging="426"/>
        <w:contextualSpacing w:val="0"/>
      </w:pPr>
      <w:r w:rsidRPr="00382916">
        <w:rPr>
          <w:highlight w:val="yellow"/>
        </w:rPr>
        <w:t>Doplnit</w:t>
      </w:r>
    </w:p>
    <w:p w14:paraId="0FC70ADC" w14:textId="77777777" w:rsidR="00DA0208" w:rsidRPr="001B1B28" w:rsidRDefault="00DA0208" w:rsidP="00A301BD">
      <w:pPr>
        <w:spacing w:after="60"/>
        <w:ind w:firstLine="426"/>
      </w:pPr>
      <w:r w:rsidRPr="001B1B28">
        <w:t>Kontaktní osoba pro věci technické (mimo hlášení poruch):</w:t>
      </w:r>
    </w:p>
    <w:p w14:paraId="6A417812" w14:textId="6CA84CE9" w:rsidR="00F925E5" w:rsidRPr="00382916" w:rsidRDefault="00F925E5" w:rsidP="00BC49AD">
      <w:pPr>
        <w:pStyle w:val="Odstavecseseznamem"/>
        <w:numPr>
          <w:ilvl w:val="0"/>
          <w:numId w:val="16"/>
        </w:numPr>
        <w:spacing w:after="60"/>
        <w:ind w:left="850" w:hanging="425"/>
        <w:contextualSpacing w:val="0"/>
      </w:pPr>
      <w:r w:rsidRPr="00382916">
        <w:rPr>
          <w:highlight w:val="yellow"/>
        </w:rPr>
        <w:t>Doplnit</w:t>
      </w:r>
    </w:p>
    <w:p w14:paraId="0D033C23" w14:textId="77777777" w:rsidR="00DA0208" w:rsidRPr="001B1B28" w:rsidRDefault="00DA0208" w:rsidP="00A301BD">
      <w:pPr>
        <w:spacing w:after="60"/>
        <w:ind w:firstLine="426"/>
      </w:pPr>
      <w:r w:rsidRPr="001B1B28">
        <w:t>Kontaktní osoba pro věci obchodní:</w:t>
      </w:r>
    </w:p>
    <w:p w14:paraId="5CE180F5" w14:textId="77777777" w:rsidR="00F925E5" w:rsidRPr="001B1B28" w:rsidRDefault="00F925E5" w:rsidP="00BC49AD">
      <w:pPr>
        <w:pStyle w:val="Odstavecseseznamem"/>
        <w:numPr>
          <w:ilvl w:val="0"/>
          <w:numId w:val="16"/>
        </w:numPr>
        <w:tabs>
          <w:tab w:val="left" w:pos="851"/>
        </w:tabs>
        <w:spacing w:after="60"/>
        <w:ind w:left="850" w:hanging="425"/>
        <w:contextualSpacing w:val="0"/>
      </w:pPr>
      <w:r w:rsidRPr="00382916">
        <w:rPr>
          <w:highlight w:val="yellow"/>
        </w:rPr>
        <w:t>Doplnit</w:t>
      </w:r>
    </w:p>
    <w:p w14:paraId="79301169" w14:textId="77777777" w:rsidR="00DA0208" w:rsidRPr="001B1B28" w:rsidRDefault="00DA0208" w:rsidP="00BC49AD">
      <w:pPr>
        <w:pStyle w:val="Odstavecseseznamem"/>
        <w:numPr>
          <w:ilvl w:val="1"/>
          <w:numId w:val="13"/>
        </w:numPr>
        <w:spacing w:after="60"/>
        <w:ind w:left="851" w:hanging="425"/>
        <w:contextualSpacing w:val="0"/>
        <w:jc w:val="both"/>
      </w:pPr>
      <w:r w:rsidRPr="001B1B28">
        <w:t xml:space="preserve">Nájemce:  </w:t>
      </w:r>
    </w:p>
    <w:p w14:paraId="4CADF04E" w14:textId="464308D8" w:rsidR="00F925E5" w:rsidRPr="001B1B28" w:rsidRDefault="00F925E5" w:rsidP="00A301BD">
      <w:pPr>
        <w:spacing w:after="60"/>
        <w:ind w:firstLine="426"/>
      </w:pPr>
      <w:r w:rsidRPr="001B1B28">
        <w:t>Kontaktní osoba pro věci technické (mimo hlášení poruch):</w:t>
      </w:r>
    </w:p>
    <w:p w14:paraId="47E8B933" w14:textId="16B50FDD" w:rsidR="00F925E5" w:rsidRDefault="00BA49BC" w:rsidP="00BC49AD">
      <w:pPr>
        <w:pStyle w:val="Odstavecseseznamem"/>
        <w:numPr>
          <w:ilvl w:val="0"/>
          <w:numId w:val="15"/>
        </w:numPr>
        <w:spacing w:after="60"/>
        <w:ind w:left="850" w:hanging="425"/>
        <w:contextualSpacing w:val="0"/>
      </w:pPr>
      <w:r>
        <w:t>Ing. Zbyněk Vavřina, vedoucí odboru vnitřních věcí</w:t>
      </w:r>
    </w:p>
    <w:p w14:paraId="3B2E5386" w14:textId="68B84A70" w:rsidR="00BA49BC" w:rsidRPr="001B1B28" w:rsidRDefault="00BA49BC" w:rsidP="00BC49AD">
      <w:pPr>
        <w:pStyle w:val="Odstavecseseznamem"/>
        <w:numPr>
          <w:ilvl w:val="0"/>
          <w:numId w:val="15"/>
        </w:numPr>
        <w:spacing w:after="60"/>
        <w:ind w:left="851" w:hanging="425"/>
      </w:pPr>
      <w:r>
        <w:t>Bc. Jakub Stodůlka, vedoucí oddělení informatiky a řízení procesů</w:t>
      </w:r>
    </w:p>
    <w:p w14:paraId="4C0192A0" w14:textId="77777777" w:rsidR="00F925E5" w:rsidRPr="001B1B28" w:rsidRDefault="00F925E5" w:rsidP="00A301BD">
      <w:pPr>
        <w:spacing w:after="60"/>
        <w:ind w:firstLine="426"/>
      </w:pPr>
      <w:r w:rsidRPr="001B1B28">
        <w:t>Kontaktní osoba pro věci obchodní:</w:t>
      </w:r>
    </w:p>
    <w:p w14:paraId="5247DE87" w14:textId="77777777" w:rsidR="00BA49BC" w:rsidRDefault="00BA49BC" w:rsidP="00BC49AD">
      <w:pPr>
        <w:pStyle w:val="Odstavecseseznamem"/>
        <w:numPr>
          <w:ilvl w:val="0"/>
          <w:numId w:val="15"/>
        </w:numPr>
        <w:spacing w:after="60"/>
        <w:ind w:left="850" w:hanging="425"/>
        <w:contextualSpacing w:val="0"/>
      </w:pPr>
      <w:r>
        <w:t>Ing. Zbyněk Vavřina, vedoucí odboru vnitřních věcí</w:t>
      </w:r>
    </w:p>
    <w:p w14:paraId="7362F3D7" w14:textId="2A30C932" w:rsidR="00F925E5" w:rsidRPr="001B1B28" w:rsidRDefault="00BA49BC" w:rsidP="00BC49AD">
      <w:pPr>
        <w:pStyle w:val="Odstavecseseznamem"/>
        <w:numPr>
          <w:ilvl w:val="0"/>
          <w:numId w:val="15"/>
        </w:numPr>
        <w:spacing w:after="60"/>
        <w:ind w:left="850" w:hanging="425"/>
        <w:contextualSpacing w:val="0"/>
      </w:pPr>
      <w:r>
        <w:t>Bc. Jakub Stodůlka, vedoucí oddělení informatiky a řízení procesů</w:t>
      </w:r>
    </w:p>
    <w:bookmarkEnd w:id="0"/>
    <w:p w14:paraId="2F71FF71" w14:textId="0F328DED" w:rsidR="00DA0208" w:rsidRPr="001B1B28" w:rsidRDefault="00DA0208" w:rsidP="00BC49AD">
      <w:pPr>
        <w:pStyle w:val="Odstavecseseznamem"/>
        <w:numPr>
          <w:ilvl w:val="0"/>
          <w:numId w:val="13"/>
        </w:numPr>
        <w:spacing w:after="60"/>
        <w:ind w:left="426" w:hanging="426"/>
        <w:contextualSpacing w:val="0"/>
        <w:jc w:val="both"/>
      </w:pPr>
      <w:r w:rsidRPr="001B1B28">
        <w:t xml:space="preserve">Změna osob uvedených výše musí být druhé </w:t>
      </w:r>
      <w:r w:rsidR="00F925E5" w:rsidRPr="001B1B28">
        <w:t>s</w:t>
      </w:r>
      <w:r w:rsidRPr="001B1B28">
        <w:t>mluvní straně písemně oznámena bez zbytečného odkladu.</w:t>
      </w:r>
    </w:p>
    <w:p w14:paraId="217B7825" w14:textId="3FF372A0" w:rsidR="002A2267" w:rsidRPr="001B1B28" w:rsidRDefault="002A2267" w:rsidP="00BC49AD">
      <w:pPr>
        <w:pStyle w:val="Odstavecseseznamem"/>
        <w:numPr>
          <w:ilvl w:val="0"/>
          <w:numId w:val="13"/>
        </w:numPr>
        <w:spacing w:after="60"/>
        <w:ind w:left="426" w:hanging="426"/>
        <w:contextualSpacing w:val="0"/>
        <w:jc w:val="both"/>
      </w:pPr>
      <w:r w:rsidRPr="001B1B28">
        <w:t xml:space="preserve">Komunikace mezi smluvními stranami pro </w:t>
      </w:r>
      <w:r w:rsidR="00A24853" w:rsidRPr="001B1B28">
        <w:t>zásadní obchodní záležitosti (sankce, výpověď smlouvy a podobně)</w:t>
      </w:r>
      <w:r w:rsidRPr="001B1B28">
        <w:t xml:space="preserve"> bude probíhat prostřednictvím</w:t>
      </w:r>
      <w:r w:rsidR="00A24853" w:rsidRPr="001B1B28">
        <w:t xml:space="preserve"> kontaktních údajů uvedených v článku 1. této smlouvy.</w:t>
      </w:r>
    </w:p>
    <w:p w14:paraId="4A204BC8" w14:textId="4D190D7B" w:rsidR="00793BA0" w:rsidRPr="001B1B28" w:rsidRDefault="00793BA0" w:rsidP="00DD107B">
      <w:pPr>
        <w:pStyle w:val="Nadpis1"/>
        <w:spacing w:after="120"/>
        <w:ind w:left="567" w:hanging="567"/>
        <w:rPr>
          <w:color w:val="auto"/>
        </w:rPr>
      </w:pPr>
      <w:r w:rsidRPr="001B1B28">
        <w:rPr>
          <w:color w:val="auto"/>
        </w:rPr>
        <w:t xml:space="preserve">Závěrečná </w:t>
      </w:r>
      <w:r w:rsidR="00AA5188">
        <w:rPr>
          <w:color w:val="auto"/>
        </w:rPr>
        <w:t>UJEDNÁNÍ</w:t>
      </w:r>
    </w:p>
    <w:p w14:paraId="31224BB9" w14:textId="64D92D5E" w:rsidR="007B6189" w:rsidRDefault="007B6189" w:rsidP="00BC49AD">
      <w:pPr>
        <w:pStyle w:val="Odstavecseseznamem"/>
        <w:numPr>
          <w:ilvl w:val="0"/>
          <w:numId w:val="14"/>
        </w:numPr>
        <w:spacing w:after="60"/>
        <w:ind w:left="426" w:hanging="426"/>
        <w:contextualSpacing w:val="0"/>
        <w:jc w:val="both"/>
      </w:pPr>
      <w:r>
        <w:t>Tato s</w:t>
      </w:r>
      <w:r w:rsidRPr="007B6189">
        <w:t>mlouva nabývá platnosti d</w:t>
      </w:r>
      <w:r w:rsidR="00216D17">
        <w:t>nem jejího podpisu poslední ze s</w:t>
      </w:r>
      <w:r w:rsidRPr="007B6189">
        <w:t>mluvních stran</w:t>
      </w:r>
    </w:p>
    <w:p w14:paraId="3BE200D8" w14:textId="346D39D7" w:rsidR="00793BA0" w:rsidRPr="001B1B28" w:rsidRDefault="00793BA0" w:rsidP="00BC49AD">
      <w:pPr>
        <w:pStyle w:val="Odstavecseseznamem"/>
        <w:numPr>
          <w:ilvl w:val="0"/>
          <w:numId w:val="14"/>
        </w:numPr>
        <w:spacing w:after="60"/>
        <w:ind w:left="426" w:hanging="426"/>
        <w:contextualSpacing w:val="0"/>
        <w:jc w:val="both"/>
      </w:pPr>
      <w:r w:rsidRPr="001B1B28">
        <w:t>Tato smlouva nabývá účinnosti dnem uveřejnění smlouvy v registru smluv</w:t>
      </w:r>
      <w:r w:rsidR="00FF790E" w:rsidRPr="001B1B28">
        <w:t xml:space="preserve"> v souladu se zákonem č. 340/2015 Sb. o zvláštních podmínkách účinnosti některých smluv, uveřejňování těchto smluv a o registru smluv</w:t>
      </w:r>
      <w:r w:rsidRPr="001B1B28">
        <w:t>. Smluvní strany výslovně souhlasí s uveřejněním této smlouvy v plném rozsahu včetně jejich příloh a dodatků v registru smluv. Smluvní strany se dohodly, že zveřejnění smlouvy zajistí nájemce.</w:t>
      </w:r>
    </w:p>
    <w:p w14:paraId="30DAE539" w14:textId="53C40085" w:rsidR="00793BA0" w:rsidRPr="001B1B28" w:rsidRDefault="00793BA0" w:rsidP="00BC49AD">
      <w:pPr>
        <w:pStyle w:val="Odstavecseseznamem"/>
        <w:numPr>
          <w:ilvl w:val="0"/>
          <w:numId w:val="14"/>
        </w:numPr>
        <w:spacing w:after="60"/>
        <w:ind w:left="426" w:hanging="426"/>
        <w:contextualSpacing w:val="0"/>
        <w:jc w:val="both"/>
      </w:pPr>
      <w:r w:rsidRPr="001B1B28">
        <w:t xml:space="preserve">Tato </w:t>
      </w:r>
      <w:r w:rsidR="00252B87" w:rsidRPr="001B1B28">
        <w:t>s</w:t>
      </w:r>
      <w:r w:rsidRPr="001B1B28">
        <w:t>mlouva se řídí právem České republiky</w:t>
      </w:r>
      <w:r w:rsidR="00E4011D">
        <w:t>,</w:t>
      </w:r>
      <w:r w:rsidRPr="001B1B28">
        <w:t xml:space="preserve"> zejména občanským zákoníkem. </w:t>
      </w:r>
    </w:p>
    <w:p w14:paraId="1F91F170" w14:textId="77777777" w:rsidR="00793BA0" w:rsidRPr="001B1B28" w:rsidRDefault="00793BA0" w:rsidP="00BC49AD">
      <w:pPr>
        <w:pStyle w:val="Odstavecseseznamem"/>
        <w:numPr>
          <w:ilvl w:val="0"/>
          <w:numId w:val="14"/>
        </w:numPr>
        <w:spacing w:after="60"/>
        <w:ind w:left="426" w:hanging="426"/>
        <w:contextualSpacing w:val="0"/>
        <w:jc w:val="both"/>
      </w:pPr>
      <w:r w:rsidRPr="001B1B28">
        <w:t xml:space="preserve">Jakékoli spory vyplývající z této smlouvy budou řešeny smírnou cestou a nebude-li možné je vyřešit smírnou cestou, pak budou podléhat jurisdikci českých soudů. </w:t>
      </w:r>
    </w:p>
    <w:p w14:paraId="01F9CCAF" w14:textId="77777777" w:rsidR="00793BA0" w:rsidRPr="001B1B28" w:rsidRDefault="00793BA0" w:rsidP="00BC49AD">
      <w:pPr>
        <w:pStyle w:val="Odstavecseseznamem"/>
        <w:numPr>
          <w:ilvl w:val="0"/>
          <w:numId w:val="14"/>
        </w:numPr>
        <w:spacing w:after="60"/>
        <w:ind w:left="426" w:hanging="426"/>
        <w:contextualSpacing w:val="0"/>
        <w:jc w:val="both"/>
      </w:pPr>
      <w:r w:rsidRPr="001B1B28">
        <w:t>Ani jedna ze smluvních stran není oprávněna postoupit práva a povinnost třetí osobě bez předchozího písemného souhlasu druhé smluvní strany.</w:t>
      </w:r>
    </w:p>
    <w:p w14:paraId="4F3FE272" w14:textId="6187FC6A" w:rsidR="00793BA0" w:rsidRPr="001B1B28" w:rsidRDefault="00793BA0" w:rsidP="00BC49AD">
      <w:pPr>
        <w:pStyle w:val="Odstavecseseznamem"/>
        <w:numPr>
          <w:ilvl w:val="0"/>
          <w:numId w:val="14"/>
        </w:numPr>
        <w:spacing w:after="60"/>
        <w:ind w:left="426" w:hanging="426"/>
        <w:contextualSpacing w:val="0"/>
        <w:jc w:val="both"/>
      </w:pPr>
      <w:r w:rsidRPr="001B1B28">
        <w:t xml:space="preserve">Změny </w:t>
      </w:r>
      <w:r w:rsidR="00252B87" w:rsidRPr="001B1B28">
        <w:t>s</w:t>
      </w:r>
      <w:r w:rsidRPr="001B1B28">
        <w:t xml:space="preserve">mlouvy se sjednávají </w:t>
      </w:r>
      <w:r w:rsidR="00746AD6">
        <w:t>výhradně</w:t>
      </w:r>
      <w:r w:rsidR="00746AD6" w:rsidRPr="001B1B28">
        <w:t xml:space="preserve"> </w:t>
      </w:r>
      <w:r w:rsidRPr="001B1B28">
        <w:t>písemně jako dodatek ke smlouvě s číselným označením podle pořadového čísla příslušné změny smlouvy, podepsaný pronajímatelem a nájemcem, a to vždy po předchozím vzájemném projednání a za předpokladu dodržení zákona č. 134/2016 Sb., o zadávání veřejných zakázek, ve znění pozdějších předpisů.</w:t>
      </w:r>
    </w:p>
    <w:p w14:paraId="3525AFFD" w14:textId="36C1FBB4" w:rsidR="00793BA0" w:rsidRPr="001B1B28" w:rsidRDefault="00793BA0" w:rsidP="00BC49AD">
      <w:pPr>
        <w:pStyle w:val="Odstavecseseznamem"/>
        <w:numPr>
          <w:ilvl w:val="0"/>
          <w:numId w:val="14"/>
        </w:numPr>
        <w:spacing w:after="60"/>
        <w:ind w:left="426" w:hanging="426"/>
        <w:contextualSpacing w:val="0"/>
        <w:jc w:val="both"/>
      </w:pPr>
      <w:r w:rsidRPr="001B1B28">
        <w:t xml:space="preserve">Smluvní strany výslovně </w:t>
      </w:r>
      <w:r w:rsidR="00746AD6">
        <w:t>sjednávají</w:t>
      </w:r>
      <w:r w:rsidRPr="001B1B28">
        <w:t xml:space="preserve">, že neumožní podstatnou změnu smlouvy. Za podstatnou změnu je považováno zejména rozšíření předmětu smlouvy </w:t>
      </w:r>
      <w:r w:rsidR="00746AD6">
        <w:t xml:space="preserve">vyjma případu sjednaného touto smlouvou </w:t>
      </w:r>
      <w:r w:rsidRPr="001B1B28">
        <w:t xml:space="preserve">a změna smlouvy měnící ekonomickou rovnováhu smlouvy ve prospěch pronajímatele a dále nesmí být smlouva změněna tak, že by taková změna mohla ovlivnit výběr nejvhodnější </w:t>
      </w:r>
      <w:r w:rsidRPr="001B1B28">
        <w:lastRenderedPageBreak/>
        <w:t xml:space="preserve">nabídky či umožnit účast jiných </w:t>
      </w:r>
      <w:r w:rsidR="00746AD6">
        <w:t>uchazečů/</w:t>
      </w:r>
      <w:r w:rsidRPr="001B1B28">
        <w:t>pronajímatelů v předmětném výběrovém řízení, v němž byl pronajímatel vybrán.</w:t>
      </w:r>
    </w:p>
    <w:p w14:paraId="68942974" w14:textId="1966D126" w:rsidR="00793BA0" w:rsidRPr="001B1B28" w:rsidRDefault="00793BA0" w:rsidP="00BC49AD">
      <w:pPr>
        <w:pStyle w:val="Odstavecseseznamem"/>
        <w:numPr>
          <w:ilvl w:val="0"/>
          <w:numId w:val="14"/>
        </w:numPr>
        <w:spacing w:after="60"/>
        <w:ind w:left="426" w:hanging="426"/>
        <w:contextualSpacing w:val="0"/>
        <w:jc w:val="both"/>
      </w:pPr>
      <w:r w:rsidRPr="001B1B28">
        <w:t>Smluvní strany vylučují použití obchodních zvyklostí v rámci smluvního vztahu.</w:t>
      </w:r>
    </w:p>
    <w:p w14:paraId="0198240F" w14:textId="2A13CD3E" w:rsidR="00793BA0" w:rsidRPr="001B1B28" w:rsidRDefault="00793BA0" w:rsidP="00BC49AD">
      <w:pPr>
        <w:pStyle w:val="Odstavecseseznamem"/>
        <w:numPr>
          <w:ilvl w:val="0"/>
          <w:numId w:val="14"/>
        </w:numPr>
        <w:spacing w:after="60"/>
        <w:ind w:left="426" w:hanging="426"/>
        <w:contextualSpacing w:val="0"/>
        <w:jc w:val="both"/>
      </w:pPr>
      <w:r w:rsidRPr="001B1B28">
        <w:t xml:space="preserve">V případě rozporu mezi </w:t>
      </w:r>
      <w:r w:rsidR="00AA5188">
        <w:t>ujednáními</w:t>
      </w:r>
      <w:r w:rsidR="00AA5188" w:rsidRPr="001B1B28">
        <w:t xml:space="preserve"> </w:t>
      </w:r>
      <w:r w:rsidRPr="001B1B28">
        <w:t xml:space="preserve">této </w:t>
      </w:r>
      <w:r w:rsidR="00A84452" w:rsidRPr="001B1B28">
        <w:t>s</w:t>
      </w:r>
      <w:r w:rsidRPr="001B1B28">
        <w:t xml:space="preserve">mlouvy a ustanoveními zadávací dokumentace na </w:t>
      </w:r>
      <w:r w:rsidR="00A84452" w:rsidRPr="001B1B28">
        <w:t>v</w:t>
      </w:r>
      <w:r w:rsidRPr="001B1B28">
        <w:t xml:space="preserve">eřejnou zakázku, mají přednost a přímo se aplikují ustanovení zadávací dokumentace na </w:t>
      </w:r>
      <w:r w:rsidR="00A84452" w:rsidRPr="001B1B28">
        <w:t>v</w:t>
      </w:r>
      <w:r w:rsidRPr="001B1B28">
        <w:t xml:space="preserve">eřejnou zakázku. </w:t>
      </w:r>
    </w:p>
    <w:p w14:paraId="44AC0008" w14:textId="37E937B1" w:rsidR="00793BA0" w:rsidRPr="001B1B28" w:rsidRDefault="00793BA0" w:rsidP="00BC49AD">
      <w:pPr>
        <w:pStyle w:val="Odstavecseseznamem"/>
        <w:numPr>
          <w:ilvl w:val="0"/>
          <w:numId w:val="14"/>
        </w:numPr>
        <w:spacing w:after="60"/>
        <w:ind w:left="426" w:hanging="426"/>
        <w:contextualSpacing w:val="0"/>
        <w:jc w:val="both"/>
      </w:pPr>
      <w:r w:rsidRPr="001B1B28">
        <w:t xml:space="preserve">Pokud je nebo se stane jakékoliv </w:t>
      </w:r>
      <w:r w:rsidR="00AA5188">
        <w:t>ujednání</w:t>
      </w:r>
      <w:r w:rsidR="00AA5188" w:rsidRPr="001B1B28">
        <w:t xml:space="preserve"> </w:t>
      </w:r>
      <w:r w:rsidRPr="001B1B28">
        <w:t xml:space="preserve">sjednané mezi </w:t>
      </w:r>
      <w:r w:rsidR="00A84452" w:rsidRPr="001B1B28">
        <w:t>s</w:t>
      </w:r>
      <w:r w:rsidRPr="001B1B28">
        <w:t xml:space="preserve">mluvními stranami neplatným nebo neúčinným, bude nahrazeno platným a účinným </w:t>
      </w:r>
      <w:r w:rsidR="00AA5188">
        <w:t>ujednáním</w:t>
      </w:r>
      <w:r w:rsidRPr="001B1B28">
        <w:t xml:space="preserve">, které nejblíže odpovídá hospodářskému účelu nahrazovaného </w:t>
      </w:r>
      <w:r w:rsidR="00AA5188">
        <w:t>ujednání</w:t>
      </w:r>
      <w:r w:rsidRPr="001B1B28">
        <w:t>.</w:t>
      </w:r>
    </w:p>
    <w:p w14:paraId="158A0FAC" w14:textId="15B03A58" w:rsidR="00793BA0" w:rsidRPr="001B1B28" w:rsidRDefault="00793BA0" w:rsidP="00BC49AD">
      <w:pPr>
        <w:pStyle w:val="Odstavecseseznamem"/>
        <w:numPr>
          <w:ilvl w:val="0"/>
          <w:numId w:val="14"/>
        </w:numPr>
        <w:spacing w:after="60"/>
        <w:ind w:left="426" w:hanging="426"/>
        <w:contextualSpacing w:val="0"/>
        <w:jc w:val="both"/>
      </w:pPr>
      <w:r w:rsidRPr="001B1B28">
        <w:t xml:space="preserve">Tato </w:t>
      </w:r>
      <w:r w:rsidR="00A84452" w:rsidRPr="001B1B28">
        <w:t>s</w:t>
      </w:r>
      <w:r w:rsidRPr="001B1B28">
        <w:t xml:space="preserve">mlouva je vyhotovena ve dvou (2) stejnopisech, z nichž každý má platnost originálu. Každá ze Smluvních stran obdrží jeden (1) stejnopis. </w:t>
      </w:r>
    </w:p>
    <w:p w14:paraId="7131EE26" w14:textId="12F7889B" w:rsidR="00793BA0" w:rsidRPr="001B1B28" w:rsidRDefault="00A84452" w:rsidP="00BC49AD">
      <w:pPr>
        <w:pStyle w:val="Odstavecseseznamem"/>
        <w:numPr>
          <w:ilvl w:val="0"/>
          <w:numId w:val="14"/>
        </w:numPr>
        <w:spacing w:after="60"/>
        <w:ind w:left="426" w:hanging="426"/>
        <w:contextualSpacing w:val="0"/>
        <w:jc w:val="both"/>
      </w:pPr>
      <w:r w:rsidRPr="001B1B28">
        <w:t>Součástí této smlouvy jsou níže</w:t>
      </w:r>
      <w:r w:rsidR="00793BA0" w:rsidRPr="001B1B28">
        <w:t xml:space="preserve"> uvedené přílohy</w:t>
      </w:r>
      <w:r w:rsidRPr="001B1B28">
        <w:t>, které</w:t>
      </w:r>
      <w:r w:rsidR="00793BA0" w:rsidRPr="001B1B28">
        <w:t xml:space="preserve"> tvoří </w:t>
      </w:r>
      <w:r w:rsidR="008633CF">
        <w:t xml:space="preserve">nedílnou </w:t>
      </w:r>
      <w:r w:rsidR="00793BA0" w:rsidRPr="001B1B28">
        <w:t xml:space="preserve">součást této </w:t>
      </w:r>
      <w:r w:rsidRPr="001B1B28">
        <w:t>s</w:t>
      </w:r>
      <w:r w:rsidR="00793BA0" w:rsidRPr="001B1B28">
        <w:t xml:space="preserve">mlouvy. V případě nesouladu mezi </w:t>
      </w:r>
      <w:r w:rsidR="00AA5188">
        <w:t>ujednáními</w:t>
      </w:r>
      <w:r w:rsidR="00AA5188" w:rsidRPr="001B1B28">
        <w:t xml:space="preserve"> </w:t>
      </w:r>
      <w:r w:rsidR="00793BA0" w:rsidRPr="001B1B28">
        <w:t xml:space="preserve">příloh a touto </w:t>
      </w:r>
      <w:r w:rsidRPr="001B1B28">
        <w:t>s</w:t>
      </w:r>
      <w:r w:rsidR="00793BA0" w:rsidRPr="001B1B28">
        <w:t xml:space="preserve">mlouvou, </w:t>
      </w:r>
      <w:r w:rsidRPr="001B1B28">
        <w:t xml:space="preserve">mají přednost </w:t>
      </w:r>
      <w:r w:rsidR="00AA5188">
        <w:t>ujednání</w:t>
      </w:r>
      <w:r w:rsidR="00AA5188" w:rsidRPr="001B1B28">
        <w:t xml:space="preserve"> </w:t>
      </w:r>
      <w:r w:rsidR="00793BA0" w:rsidRPr="001B1B28">
        <w:t xml:space="preserve">v této </w:t>
      </w:r>
      <w:r w:rsidRPr="001B1B28">
        <w:t>s</w:t>
      </w:r>
      <w:r w:rsidR="00793BA0" w:rsidRPr="001B1B28">
        <w:t>mlouvě.</w:t>
      </w:r>
    </w:p>
    <w:p w14:paraId="523AEFBE" w14:textId="33CA1274" w:rsidR="00A84452" w:rsidRPr="001B1B28" w:rsidRDefault="00A84452" w:rsidP="00A301BD">
      <w:pPr>
        <w:spacing w:after="60"/>
        <w:ind w:firstLine="426"/>
      </w:pPr>
      <w:r w:rsidRPr="001B1B28">
        <w:t>P</w:t>
      </w:r>
      <w:r w:rsidR="00E70B9E">
        <w:t xml:space="preserve">říloha č. 1 </w:t>
      </w:r>
      <w:r w:rsidR="00E35FE4">
        <w:t>–</w:t>
      </w:r>
      <w:r w:rsidR="00E70B9E">
        <w:t xml:space="preserve"> Koncepce</w:t>
      </w:r>
      <w:r w:rsidR="00C2774B">
        <w:t xml:space="preserve"> chráněné</w:t>
      </w:r>
      <w:r w:rsidRPr="001B1B28">
        <w:t xml:space="preserve"> lokalit</w:t>
      </w:r>
      <w:r w:rsidR="00C2774B">
        <w:t>y</w:t>
      </w:r>
      <w:r w:rsidR="00DC048D">
        <w:t xml:space="preserve"> – </w:t>
      </w:r>
      <w:r w:rsidR="00E35FE4">
        <w:t>Oldřichov v Hájích</w:t>
      </w:r>
    </w:p>
    <w:p w14:paraId="3A0C3C57" w14:textId="033514D5" w:rsidR="00A84452" w:rsidRDefault="00A84452" w:rsidP="00A301BD">
      <w:pPr>
        <w:spacing w:after="60"/>
        <w:ind w:firstLine="426"/>
      </w:pPr>
      <w:r w:rsidRPr="001B1B28">
        <w:t xml:space="preserve">Příloha č. 2 </w:t>
      </w:r>
      <w:r w:rsidR="00E35FE4">
        <w:t xml:space="preserve">– </w:t>
      </w:r>
      <w:r w:rsidRPr="001B1B28">
        <w:t xml:space="preserve">Technická specifikace </w:t>
      </w:r>
      <w:r w:rsidR="004E5125">
        <w:t>měřícího</w:t>
      </w:r>
      <w:r w:rsidR="00DC048D">
        <w:t xml:space="preserve"> zařízení</w:t>
      </w:r>
    </w:p>
    <w:p w14:paraId="6B0C4EE1" w14:textId="7C0AB988" w:rsidR="00A84452" w:rsidRPr="001B1B28" w:rsidRDefault="00A84452" w:rsidP="00A301BD">
      <w:pPr>
        <w:spacing w:after="60"/>
        <w:ind w:firstLine="426"/>
      </w:pPr>
      <w:r w:rsidRPr="001B1B28">
        <w:t xml:space="preserve">Příloha č. </w:t>
      </w:r>
      <w:r w:rsidR="007D5788" w:rsidRPr="001B1B28">
        <w:t>3</w:t>
      </w:r>
      <w:r w:rsidRPr="001B1B28">
        <w:t xml:space="preserve"> </w:t>
      </w:r>
      <w:r w:rsidR="00E35FE4">
        <w:t>–</w:t>
      </w:r>
      <w:r w:rsidRPr="001B1B28">
        <w:t xml:space="preserve"> Cena </w:t>
      </w:r>
      <w:r w:rsidR="002459A6" w:rsidRPr="001B1B28">
        <w:t>nájmu a služeb</w:t>
      </w:r>
    </w:p>
    <w:p w14:paraId="0724DB5B" w14:textId="5CC3D7BB" w:rsidR="00793BA0" w:rsidRDefault="00793BA0" w:rsidP="00A301BD">
      <w:pPr>
        <w:spacing w:after="60"/>
        <w:ind w:firstLine="426"/>
      </w:pPr>
      <w:r w:rsidRPr="001B1B28">
        <w:t xml:space="preserve">Příloha č. </w:t>
      </w:r>
      <w:r w:rsidR="007D5788" w:rsidRPr="001B1B28">
        <w:t>4</w:t>
      </w:r>
      <w:r w:rsidR="00A84452" w:rsidRPr="001B1B28">
        <w:t xml:space="preserve"> </w:t>
      </w:r>
      <w:r w:rsidR="006D22FF" w:rsidRPr="001B1B28">
        <w:t>–</w:t>
      </w:r>
      <w:r w:rsidRPr="001B1B28">
        <w:t xml:space="preserve"> Součinnost</w:t>
      </w:r>
    </w:p>
    <w:p w14:paraId="6BAC3B80" w14:textId="78E68FE0" w:rsidR="00A24853" w:rsidRPr="001B1B28" w:rsidRDefault="00A24853" w:rsidP="00BC49AD">
      <w:pPr>
        <w:pStyle w:val="Odstavecseseznamem"/>
        <w:numPr>
          <w:ilvl w:val="0"/>
          <w:numId w:val="14"/>
        </w:numPr>
        <w:spacing w:after="60"/>
        <w:ind w:left="426" w:hanging="426"/>
        <w:contextualSpacing w:val="0"/>
        <w:jc w:val="both"/>
      </w:pPr>
      <w:bookmarkStart w:id="1" w:name="_Hlk87001418"/>
      <w:r w:rsidRPr="001B1B28">
        <w:t xml:space="preserve">Tato </w:t>
      </w:r>
      <w:r w:rsidR="00CA4487">
        <w:t>smlouva je schválena usnesením R</w:t>
      </w:r>
      <w:r w:rsidRPr="001B1B28">
        <w:t>ady města</w:t>
      </w:r>
      <w:r w:rsidR="00CA4487">
        <w:t xml:space="preserve"> Liberec číslo</w:t>
      </w:r>
      <w:r w:rsidRPr="001B1B28">
        <w:t xml:space="preserve"> </w:t>
      </w:r>
      <w:r w:rsidR="00EF0B5D" w:rsidRPr="00EF0B5D">
        <w:rPr>
          <w:highlight w:val="yellow"/>
        </w:rPr>
        <w:t>Doplnit</w:t>
      </w:r>
      <w:r w:rsidRPr="001B1B28">
        <w:t xml:space="preserve"> ze dne </w:t>
      </w:r>
      <w:r w:rsidR="00EF0B5D" w:rsidRPr="00EF0B5D">
        <w:rPr>
          <w:highlight w:val="yellow"/>
        </w:rPr>
        <w:t>Doplnit</w:t>
      </w:r>
      <w:r w:rsidRPr="001B1B28">
        <w:t>.</w:t>
      </w:r>
    </w:p>
    <w:p w14:paraId="1290E3EF" w14:textId="6266CD2C" w:rsidR="0018306E" w:rsidRPr="001B1B28" w:rsidRDefault="00793BA0" w:rsidP="00BC49AD">
      <w:pPr>
        <w:pStyle w:val="Odstavecseseznamem"/>
        <w:numPr>
          <w:ilvl w:val="0"/>
          <w:numId w:val="14"/>
        </w:numPr>
        <w:spacing w:after="60"/>
        <w:ind w:left="426" w:hanging="426"/>
        <w:contextualSpacing w:val="0"/>
        <w:jc w:val="both"/>
      </w:pPr>
      <w:r w:rsidRPr="001B1B28">
        <w:t xml:space="preserve">Smluvní strany prohlašuji, že tato </w:t>
      </w:r>
      <w:r w:rsidR="0018306E" w:rsidRPr="001B1B28">
        <w:t>s</w:t>
      </w:r>
      <w:r w:rsidRPr="001B1B28">
        <w:t xml:space="preserve">mlouva je projevem jejich pravé a svobodné vůle a že rozumí jejímu obsahu. Na důkaz toho připojuji </w:t>
      </w:r>
      <w:r w:rsidR="0018306E" w:rsidRPr="001B1B28">
        <w:t>s</w:t>
      </w:r>
      <w:r w:rsidRPr="001B1B28">
        <w:t>mluvní strany své podpisy.</w:t>
      </w:r>
      <w:r w:rsidR="00A84452" w:rsidRPr="001B1B28">
        <w:t xml:space="preserve"> </w:t>
      </w:r>
    </w:p>
    <w:p w14:paraId="1CD9F338" w14:textId="4F49B03D" w:rsidR="00A2756F" w:rsidRDefault="00A2756F" w:rsidP="00DF6D53">
      <w:pPr>
        <w:pStyle w:val="Odstavecseseznamem"/>
        <w:ind w:left="426" w:hanging="426"/>
        <w:jc w:val="both"/>
      </w:pPr>
    </w:p>
    <w:p w14:paraId="58FB0680" w14:textId="224AED84" w:rsidR="00DD107B" w:rsidRDefault="00DD107B" w:rsidP="00DF6D53">
      <w:pPr>
        <w:pStyle w:val="Odstavecseseznamem"/>
        <w:ind w:left="426" w:hanging="426"/>
        <w:jc w:val="both"/>
      </w:pPr>
    </w:p>
    <w:p w14:paraId="2F86970D" w14:textId="77777777" w:rsidR="00A02C92" w:rsidRPr="001B1B28" w:rsidRDefault="00A02C92" w:rsidP="00DF6D53">
      <w:pPr>
        <w:pStyle w:val="Odstavecseseznamem"/>
        <w:ind w:left="426" w:hanging="426"/>
        <w:jc w:val="both"/>
      </w:pPr>
    </w:p>
    <w:p w14:paraId="1DF54D11" w14:textId="350CD307" w:rsidR="006B2909" w:rsidRPr="001B1B28" w:rsidRDefault="006B2909" w:rsidP="006B2909">
      <w:pPr>
        <w:jc w:val="both"/>
      </w:pPr>
      <w:r w:rsidRPr="001B1B28">
        <w:t>V</w:t>
      </w:r>
      <w:r w:rsidR="00E51747">
        <w:t xml:space="preserve"> Liberci </w:t>
      </w:r>
      <w:r w:rsidRPr="001B1B28">
        <w:t>dne _______________</w:t>
      </w:r>
      <w:r w:rsidRPr="001B1B28">
        <w:tab/>
      </w:r>
      <w:r w:rsidRPr="001B1B28">
        <w:tab/>
      </w:r>
      <w:r w:rsidR="00E51747">
        <w:tab/>
      </w:r>
      <w:r w:rsidRPr="001B1B28">
        <w:t>V_________________dne _______________</w:t>
      </w:r>
    </w:p>
    <w:p w14:paraId="3BE3244B" w14:textId="77777777" w:rsidR="00320E7A" w:rsidRDefault="00320E7A" w:rsidP="006B2909">
      <w:pPr>
        <w:jc w:val="both"/>
      </w:pPr>
    </w:p>
    <w:p w14:paraId="669A3FFE" w14:textId="0A21D394" w:rsidR="006B2909" w:rsidRPr="001B1B28" w:rsidRDefault="006B2909" w:rsidP="006B2909">
      <w:pPr>
        <w:jc w:val="both"/>
        <w:rPr>
          <w:rFonts w:cstheme="minorHAnsi"/>
          <w:highlight w:val="yellow"/>
        </w:rPr>
      </w:pPr>
      <w:r w:rsidRPr="001B1B28">
        <w:tab/>
      </w:r>
    </w:p>
    <w:p w14:paraId="7F4BDC47" w14:textId="77777777" w:rsidR="006B2909" w:rsidRPr="001B1B28" w:rsidRDefault="006B2909" w:rsidP="006B2909">
      <w:pPr>
        <w:jc w:val="both"/>
      </w:pPr>
      <w:r w:rsidRPr="001B1B28">
        <w:t>_____________________________________</w:t>
      </w:r>
      <w:r w:rsidRPr="001B1B28">
        <w:tab/>
      </w:r>
      <w:r w:rsidRPr="001B1B28">
        <w:tab/>
        <w:t>_____________________________________</w:t>
      </w:r>
    </w:p>
    <w:p w14:paraId="0C8588A0" w14:textId="7F146777" w:rsidR="00E51747" w:rsidRDefault="00185C61" w:rsidP="00E51747">
      <w:pPr>
        <w:spacing w:after="60"/>
        <w:jc w:val="both"/>
      </w:pPr>
      <w:r>
        <w:t>s</w:t>
      </w:r>
      <w:r w:rsidR="00E51747">
        <w:t>tatutární město Liberec</w:t>
      </w:r>
      <w:r w:rsidR="00E51747" w:rsidRPr="00CA4487">
        <w:t xml:space="preserve"> </w:t>
      </w:r>
      <w:r w:rsidR="00E51747">
        <w:tab/>
      </w:r>
      <w:r w:rsidR="00E51747">
        <w:tab/>
      </w:r>
      <w:r w:rsidR="00E51747">
        <w:tab/>
      </w:r>
      <w:r w:rsidR="00E51747">
        <w:tab/>
      </w:r>
      <w:r w:rsidR="00E51747" w:rsidRPr="00EF0B5D">
        <w:rPr>
          <w:rFonts w:cstheme="minorHAnsi"/>
          <w:highlight w:val="yellow"/>
        </w:rPr>
        <w:t>Společnost Doplnit</w:t>
      </w:r>
    </w:p>
    <w:p w14:paraId="1C4E82BC" w14:textId="2DABED5A" w:rsidR="006B2909" w:rsidRPr="001B1B28" w:rsidRDefault="00CA4487" w:rsidP="00E51747">
      <w:pPr>
        <w:spacing w:after="60"/>
        <w:jc w:val="both"/>
      </w:pPr>
      <w:r w:rsidRPr="00CA4487">
        <w:t>Ing. Jaroslav Zámečník</w:t>
      </w:r>
      <w:r>
        <w:t>, CSc., primátor</w:t>
      </w:r>
      <w:r>
        <w:tab/>
      </w:r>
      <w:r>
        <w:tab/>
      </w:r>
      <w:r>
        <w:tab/>
      </w:r>
      <w:r w:rsidR="009D15F4" w:rsidRPr="009D15F4">
        <w:rPr>
          <w:highlight w:val="yellow"/>
        </w:rPr>
        <w:t xml:space="preserve">Titul, Jméno </w:t>
      </w:r>
      <w:r w:rsidR="009D15F4">
        <w:rPr>
          <w:highlight w:val="yellow"/>
        </w:rPr>
        <w:t>a F</w:t>
      </w:r>
      <w:r w:rsidR="006B2909" w:rsidRPr="00A4799E">
        <w:rPr>
          <w:highlight w:val="yellow"/>
        </w:rPr>
        <w:t>unkce</w:t>
      </w:r>
      <w:r w:rsidR="00EF0B5D" w:rsidRPr="00A4799E">
        <w:rPr>
          <w:highlight w:val="yellow"/>
        </w:rPr>
        <w:t xml:space="preserve"> Doplnit</w:t>
      </w:r>
      <w:bookmarkEnd w:id="1"/>
    </w:p>
    <w:sectPr w:rsidR="006B2909" w:rsidRPr="001B1B2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C6254" w14:textId="77777777" w:rsidR="0073747F" w:rsidRDefault="0073747F" w:rsidP="00692E56">
      <w:pPr>
        <w:spacing w:after="0" w:line="240" w:lineRule="auto"/>
      </w:pPr>
      <w:r>
        <w:separator/>
      </w:r>
    </w:p>
  </w:endnote>
  <w:endnote w:type="continuationSeparator" w:id="0">
    <w:p w14:paraId="689D6FD1" w14:textId="77777777" w:rsidR="0073747F" w:rsidRDefault="0073747F" w:rsidP="00692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4104C" w14:textId="0B500E26" w:rsidR="00692E56" w:rsidRPr="00692E56" w:rsidRDefault="00692E56">
    <w:pPr>
      <w:pStyle w:val="Zpat"/>
      <w:jc w:val="center"/>
      <w:rPr>
        <w:sz w:val="20"/>
        <w:szCs w:val="20"/>
      </w:rPr>
    </w:pPr>
    <w:r w:rsidRPr="00692E56">
      <w:rPr>
        <w:sz w:val="20"/>
        <w:szCs w:val="20"/>
      </w:rPr>
      <w:t xml:space="preserve">Stránka </w:t>
    </w:r>
    <w:r w:rsidRPr="00692E56">
      <w:rPr>
        <w:sz w:val="20"/>
        <w:szCs w:val="20"/>
      </w:rPr>
      <w:fldChar w:fldCharType="begin"/>
    </w:r>
    <w:r w:rsidRPr="00692E56">
      <w:rPr>
        <w:sz w:val="20"/>
        <w:szCs w:val="20"/>
      </w:rPr>
      <w:instrText>PAGE  \* Arabic  \* MERGEFORMAT</w:instrText>
    </w:r>
    <w:r w:rsidRPr="00692E56">
      <w:rPr>
        <w:sz w:val="20"/>
        <w:szCs w:val="20"/>
      </w:rPr>
      <w:fldChar w:fldCharType="separate"/>
    </w:r>
    <w:r w:rsidR="00513A70">
      <w:rPr>
        <w:noProof/>
        <w:sz w:val="20"/>
        <w:szCs w:val="20"/>
      </w:rPr>
      <w:t>1</w:t>
    </w:r>
    <w:r w:rsidRPr="00692E56">
      <w:rPr>
        <w:sz w:val="20"/>
        <w:szCs w:val="20"/>
      </w:rPr>
      <w:fldChar w:fldCharType="end"/>
    </w:r>
    <w:r w:rsidRPr="00692E56">
      <w:rPr>
        <w:sz w:val="20"/>
        <w:szCs w:val="20"/>
      </w:rPr>
      <w:t xml:space="preserve"> z </w:t>
    </w:r>
    <w:r w:rsidRPr="00692E56">
      <w:rPr>
        <w:sz w:val="20"/>
        <w:szCs w:val="20"/>
      </w:rPr>
      <w:fldChar w:fldCharType="begin"/>
    </w:r>
    <w:r w:rsidRPr="00692E56">
      <w:rPr>
        <w:sz w:val="20"/>
        <w:szCs w:val="20"/>
      </w:rPr>
      <w:instrText>NUMPAGES  \* Arabic  \* MERGEFORMAT</w:instrText>
    </w:r>
    <w:r w:rsidRPr="00692E56">
      <w:rPr>
        <w:sz w:val="20"/>
        <w:szCs w:val="20"/>
      </w:rPr>
      <w:fldChar w:fldCharType="separate"/>
    </w:r>
    <w:r w:rsidR="00513A70">
      <w:rPr>
        <w:noProof/>
        <w:sz w:val="20"/>
        <w:szCs w:val="20"/>
      </w:rPr>
      <w:t>9</w:t>
    </w:r>
    <w:r w:rsidRPr="00692E5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908F8" w14:textId="77777777" w:rsidR="0073747F" w:rsidRDefault="0073747F" w:rsidP="00692E56">
      <w:pPr>
        <w:spacing w:after="0" w:line="240" w:lineRule="auto"/>
      </w:pPr>
      <w:r>
        <w:separator/>
      </w:r>
    </w:p>
  </w:footnote>
  <w:footnote w:type="continuationSeparator" w:id="0">
    <w:p w14:paraId="188846D1" w14:textId="77777777" w:rsidR="0073747F" w:rsidRDefault="0073747F" w:rsidP="00692E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E2DC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4461E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0049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7A7B8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A948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05592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3A3375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95239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489"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1367B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6585E4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7996DC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41471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8AB45B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01E7DCE"/>
    <w:multiLevelType w:val="hybridMultilevel"/>
    <w:tmpl w:val="4A5E5CAC"/>
    <w:lvl w:ilvl="0" w:tplc="0405000D">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71AE640B"/>
    <w:multiLevelType w:val="multilevel"/>
    <w:tmpl w:val="506E253E"/>
    <w:lvl w:ilvl="0">
      <w:start w:val="1"/>
      <w:numFmt w:val="decimal"/>
      <w:pStyle w:val="Nadpis1"/>
      <w:lvlText w:val="%1."/>
      <w:lvlJc w:val="left"/>
      <w:pPr>
        <w:ind w:left="720" w:hanging="360"/>
      </w:pPr>
      <w:rPr>
        <w:rFonts w:hint="default"/>
      </w:rPr>
    </w:lvl>
    <w:lvl w:ilvl="1">
      <w:start w:val="1"/>
      <w:numFmt w:val="decimal"/>
      <w:pStyle w:val="Nadpis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D3A7DD9"/>
    <w:multiLevelType w:val="hybridMultilevel"/>
    <w:tmpl w:val="8A58D5B8"/>
    <w:lvl w:ilvl="0" w:tplc="0405000D">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16cid:durableId="1541167365">
    <w:abstractNumId w:val="9"/>
  </w:num>
  <w:num w:numId="2" w16cid:durableId="1471745885">
    <w:abstractNumId w:val="14"/>
  </w:num>
  <w:num w:numId="3" w16cid:durableId="135489960">
    <w:abstractNumId w:val="5"/>
  </w:num>
  <w:num w:numId="4" w16cid:durableId="29458106">
    <w:abstractNumId w:val="7"/>
  </w:num>
  <w:num w:numId="5" w16cid:durableId="696127332">
    <w:abstractNumId w:val="6"/>
  </w:num>
  <w:num w:numId="6" w16cid:durableId="1733965515">
    <w:abstractNumId w:val="11"/>
  </w:num>
  <w:num w:numId="7" w16cid:durableId="1103649017">
    <w:abstractNumId w:val="3"/>
  </w:num>
  <w:num w:numId="8" w16cid:durableId="658075596">
    <w:abstractNumId w:val="4"/>
  </w:num>
  <w:num w:numId="9" w16cid:durableId="1773745963">
    <w:abstractNumId w:val="10"/>
  </w:num>
  <w:num w:numId="10" w16cid:durableId="1067994253">
    <w:abstractNumId w:val="8"/>
  </w:num>
  <w:num w:numId="11" w16cid:durableId="894656801">
    <w:abstractNumId w:val="2"/>
  </w:num>
  <w:num w:numId="12" w16cid:durableId="751394057">
    <w:abstractNumId w:val="0"/>
  </w:num>
  <w:num w:numId="13" w16cid:durableId="246430542">
    <w:abstractNumId w:val="1"/>
  </w:num>
  <w:num w:numId="14" w16cid:durableId="464546510">
    <w:abstractNumId w:val="12"/>
  </w:num>
  <w:num w:numId="15" w16cid:durableId="1311254474">
    <w:abstractNumId w:val="13"/>
  </w:num>
  <w:num w:numId="16" w16cid:durableId="792405267">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218"/>
    <w:rsid w:val="0000038A"/>
    <w:rsid w:val="0000038E"/>
    <w:rsid w:val="00000796"/>
    <w:rsid w:val="00005406"/>
    <w:rsid w:val="00015C49"/>
    <w:rsid w:val="00017505"/>
    <w:rsid w:val="0002399F"/>
    <w:rsid w:val="0002581B"/>
    <w:rsid w:val="000266DB"/>
    <w:rsid w:val="00035089"/>
    <w:rsid w:val="000363BF"/>
    <w:rsid w:val="0004401A"/>
    <w:rsid w:val="00052580"/>
    <w:rsid w:val="000612CD"/>
    <w:rsid w:val="00064ADC"/>
    <w:rsid w:val="000666F2"/>
    <w:rsid w:val="00073895"/>
    <w:rsid w:val="00074BBD"/>
    <w:rsid w:val="000807E1"/>
    <w:rsid w:val="00082203"/>
    <w:rsid w:val="000823F2"/>
    <w:rsid w:val="00084E53"/>
    <w:rsid w:val="0009696F"/>
    <w:rsid w:val="000A33DC"/>
    <w:rsid w:val="000A3588"/>
    <w:rsid w:val="000B445A"/>
    <w:rsid w:val="000B7EB6"/>
    <w:rsid w:val="000C1905"/>
    <w:rsid w:val="000C78F3"/>
    <w:rsid w:val="000D417F"/>
    <w:rsid w:val="000E219E"/>
    <w:rsid w:val="000E28FB"/>
    <w:rsid w:val="000E3CFF"/>
    <w:rsid w:val="000E48F3"/>
    <w:rsid w:val="000F7BF1"/>
    <w:rsid w:val="001101B3"/>
    <w:rsid w:val="00113172"/>
    <w:rsid w:val="00116776"/>
    <w:rsid w:val="00124865"/>
    <w:rsid w:val="00126615"/>
    <w:rsid w:val="00127A6C"/>
    <w:rsid w:val="00131BFA"/>
    <w:rsid w:val="00135BA0"/>
    <w:rsid w:val="001361C6"/>
    <w:rsid w:val="001471BE"/>
    <w:rsid w:val="00147D6F"/>
    <w:rsid w:val="00152E8A"/>
    <w:rsid w:val="00162083"/>
    <w:rsid w:val="001620DC"/>
    <w:rsid w:val="00162672"/>
    <w:rsid w:val="001644E1"/>
    <w:rsid w:val="0018009B"/>
    <w:rsid w:val="001809D0"/>
    <w:rsid w:val="00180E91"/>
    <w:rsid w:val="00182585"/>
    <w:rsid w:val="0018306E"/>
    <w:rsid w:val="00185C61"/>
    <w:rsid w:val="00194C80"/>
    <w:rsid w:val="001B0FAD"/>
    <w:rsid w:val="001B1B28"/>
    <w:rsid w:val="001C0329"/>
    <w:rsid w:val="001C03D5"/>
    <w:rsid w:val="001D2804"/>
    <w:rsid w:val="001D393D"/>
    <w:rsid w:val="001D55A4"/>
    <w:rsid w:val="001E728F"/>
    <w:rsid w:val="001F7614"/>
    <w:rsid w:val="0020611E"/>
    <w:rsid w:val="00206232"/>
    <w:rsid w:val="0020692A"/>
    <w:rsid w:val="00216D17"/>
    <w:rsid w:val="00222923"/>
    <w:rsid w:val="002242E2"/>
    <w:rsid w:val="00234127"/>
    <w:rsid w:val="00235C2E"/>
    <w:rsid w:val="00240E29"/>
    <w:rsid w:val="00241135"/>
    <w:rsid w:val="002459A6"/>
    <w:rsid w:val="0024719B"/>
    <w:rsid w:val="00247A7C"/>
    <w:rsid w:val="00252B87"/>
    <w:rsid w:val="00254B8D"/>
    <w:rsid w:val="00267E41"/>
    <w:rsid w:val="00273756"/>
    <w:rsid w:val="00276E7D"/>
    <w:rsid w:val="00281315"/>
    <w:rsid w:val="0028443D"/>
    <w:rsid w:val="00286D86"/>
    <w:rsid w:val="002917C1"/>
    <w:rsid w:val="00292F13"/>
    <w:rsid w:val="002956E6"/>
    <w:rsid w:val="002A015E"/>
    <w:rsid w:val="002A2267"/>
    <w:rsid w:val="002A4109"/>
    <w:rsid w:val="002B447E"/>
    <w:rsid w:val="002B7BBC"/>
    <w:rsid w:val="002C15BA"/>
    <w:rsid w:val="002C2B64"/>
    <w:rsid w:val="002C6236"/>
    <w:rsid w:val="002C6FB1"/>
    <w:rsid w:val="002D1376"/>
    <w:rsid w:val="002D3489"/>
    <w:rsid w:val="002F072A"/>
    <w:rsid w:val="002F12C2"/>
    <w:rsid w:val="002F6652"/>
    <w:rsid w:val="00301CA1"/>
    <w:rsid w:val="00304E73"/>
    <w:rsid w:val="0030585C"/>
    <w:rsid w:val="00310797"/>
    <w:rsid w:val="0031134E"/>
    <w:rsid w:val="00320E7A"/>
    <w:rsid w:val="00340590"/>
    <w:rsid w:val="00341464"/>
    <w:rsid w:val="00341A81"/>
    <w:rsid w:val="00351C90"/>
    <w:rsid w:val="00352ECD"/>
    <w:rsid w:val="00352FEB"/>
    <w:rsid w:val="0036231A"/>
    <w:rsid w:val="003633F5"/>
    <w:rsid w:val="003771A9"/>
    <w:rsid w:val="00377C71"/>
    <w:rsid w:val="00382916"/>
    <w:rsid w:val="00394DA8"/>
    <w:rsid w:val="00396D88"/>
    <w:rsid w:val="003C2A3E"/>
    <w:rsid w:val="003C3447"/>
    <w:rsid w:val="003C3F68"/>
    <w:rsid w:val="003C54A4"/>
    <w:rsid w:val="003D6672"/>
    <w:rsid w:val="003E6606"/>
    <w:rsid w:val="003F6D43"/>
    <w:rsid w:val="00400DAC"/>
    <w:rsid w:val="00402329"/>
    <w:rsid w:val="0040594A"/>
    <w:rsid w:val="0040727D"/>
    <w:rsid w:val="00421A58"/>
    <w:rsid w:val="004275BF"/>
    <w:rsid w:val="00431974"/>
    <w:rsid w:val="00434178"/>
    <w:rsid w:val="00452DC7"/>
    <w:rsid w:val="00454B65"/>
    <w:rsid w:val="0045697B"/>
    <w:rsid w:val="0046008C"/>
    <w:rsid w:val="0046497D"/>
    <w:rsid w:val="004726F0"/>
    <w:rsid w:val="0047454E"/>
    <w:rsid w:val="00475B51"/>
    <w:rsid w:val="00484B87"/>
    <w:rsid w:val="00487FC5"/>
    <w:rsid w:val="0049059F"/>
    <w:rsid w:val="00490BD7"/>
    <w:rsid w:val="00496E9C"/>
    <w:rsid w:val="004A0D59"/>
    <w:rsid w:val="004A5C35"/>
    <w:rsid w:val="004A6DC5"/>
    <w:rsid w:val="004C44FD"/>
    <w:rsid w:val="004D6790"/>
    <w:rsid w:val="004E2854"/>
    <w:rsid w:val="004E4DA9"/>
    <w:rsid w:val="004E5125"/>
    <w:rsid w:val="004F41B4"/>
    <w:rsid w:val="00506DE3"/>
    <w:rsid w:val="00513A70"/>
    <w:rsid w:val="00525039"/>
    <w:rsid w:val="00527EED"/>
    <w:rsid w:val="00531874"/>
    <w:rsid w:val="0056114C"/>
    <w:rsid w:val="00561A5E"/>
    <w:rsid w:val="00563C05"/>
    <w:rsid w:val="005763E0"/>
    <w:rsid w:val="0057659E"/>
    <w:rsid w:val="00580213"/>
    <w:rsid w:val="0058366A"/>
    <w:rsid w:val="005926A9"/>
    <w:rsid w:val="00595A79"/>
    <w:rsid w:val="00596D69"/>
    <w:rsid w:val="005975DB"/>
    <w:rsid w:val="005A4789"/>
    <w:rsid w:val="005B0150"/>
    <w:rsid w:val="005B4589"/>
    <w:rsid w:val="005B7B5B"/>
    <w:rsid w:val="005C7107"/>
    <w:rsid w:val="005D0E08"/>
    <w:rsid w:val="005D3248"/>
    <w:rsid w:val="005D5CBA"/>
    <w:rsid w:val="005E395B"/>
    <w:rsid w:val="005E3CB2"/>
    <w:rsid w:val="005F26F5"/>
    <w:rsid w:val="0060070E"/>
    <w:rsid w:val="00601DFD"/>
    <w:rsid w:val="00603AE7"/>
    <w:rsid w:val="006057D7"/>
    <w:rsid w:val="00607687"/>
    <w:rsid w:val="00615307"/>
    <w:rsid w:val="00620849"/>
    <w:rsid w:val="00630798"/>
    <w:rsid w:val="006334F1"/>
    <w:rsid w:val="00633E18"/>
    <w:rsid w:val="006439A1"/>
    <w:rsid w:val="00650C52"/>
    <w:rsid w:val="00650C7C"/>
    <w:rsid w:val="006544F6"/>
    <w:rsid w:val="00654CEA"/>
    <w:rsid w:val="0065556A"/>
    <w:rsid w:val="006559E7"/>
    <w:rsid w:val="00655BE8"/>
    <w:rsid w:val="0066188E"/>
    <w:rsid w:val="00667E5D"/>
    <w:rsid w:val="0067242D"/>
    <w:rsid w:val="00672B69"/>
    <w:rsid w:val="00673BB1"/>
    <w:rsid w:val="0067739F"/>
    <w:rsid w:val="006833AA"/>
    <w:rsid w:val="0068619A"/>
    <w:rsid w:val="00687D2D"/>
    <w:rsid w:val="00692E56"/>
    <w:rsid w:val="006958F8"/>
    <w:rsid w:val="00697D15"/>
    <w:rsid w:val="006A0D49"/>
    <w:rsid w:val="006A20C3"/>
    <w:rsid w:val="006B2670"/>
    <w:rsid w:val="006B2909"/>
    <w:rsid w:val="006B3EF4"/>
    <w:rsid w:val="006C179A"/>
    <w:rsid w:val="006C4063"/>
    <w:rsid w:val="006C5F19"/>
    <w:rsid w:val="006D22FF"/>
    <w:rsid w:val="006E1662"/>
    <w:rsid w:val="006E4A97"/>
    <w:rsid w:val="006F0507"/>
    <w:rsid w:val="006F2991"/>
    <w:rsid w:val="006F2F36"/>
    <w:rsid w:val="006F3325"/>
    <w:rsid w:val="006F3FA7"/>
    <w:rsid w:val="006F4161"/>
    <w:rsid w:val="006F6AC0"/>
    <w:rsid w:val="007040FF"/>
    <w:rsid w:val="00706E5D"/>
    <w:rsid w:val="00707417"/>
    <w:rsid w:val="0071519F"/>
    <w:rsid w:val="00715522"/>
    <w:rsid w:val="00720D25"/>
    <w:rsid w:val="0072134F"/>
    <w:rsid w:val="007268A7"/>
    <w:rsid w:val="00730DDE"/>
    <w:rsid w:val="00733FF9"/>
    <w:rsid w:val="00734E42"/>
    <w:rsid w:val="00735112"/>
    <w:rsid w:val="0073747F"/>
    <w:rsid w:val="00737D88"/>
    <w:rsid w:val="00746AD6"/>
    <w:rsid w:val="00752EDA"/>
    <w:rsid w:val="007560B9"/>
    <w:rsid w:val="007570BC"/>
    <w:rsid w:val="00760C9A"/>
    <w:rsid w:val="00766AFF"/>
    <w:rsid w:val="00775F1B"/>
    <w:rsid w:val="00783873"/>
    <w:rsid w:val="00790E3B"/>
    <w:rsid w:val="00793BA0"/>
    <w:rsid w:val="00793C11"/>
    <w:rsid w:val="00797F0E"/>
    <w:rsid w:val="007A3223"/>
    <w:rsid w:val="007A68CE"/>
    <w:rsid w:val="007B1446"/>
    <w:rsid w:val="007B6118"/>
    <w:rsid w:val="007B6189"/>
    <w:rsid w:val="007C3012"/>
    <w:rsid w:val="007C6097"/>
    <w:rsid w:val="007D5788"/>
    <w:rsid w:val="007D7D7F"/>
    <w:rsid w:val="007E0D54"/>
    <w:rsid w:val="007E2F54"/>
    <w:rsid w:val="007E5088"/>
    <w:rsid w:val="007E5D96"/>
    <w:rsid w:val="007F1B7D"/>
    <w:rsid w:val="008054C1"/>
    <w:rsid w:val="00822B69"/>
    <w:rsid w:val="00823CC3"/>
    <w:rsid w:val="008304DD"/>
    <w:rsid w:val="00832C80"/>
    <w:rsid w:val="0083495A"/>
    <w:rsid w:val="00847120"/>
    <w:rsid w:val="00847C68"/>
    <w:rsid w:val="0085342D"/>
    <w:rsid w:val="008536DF"/>
    <w:rsid w:val="008633CF"/>
    <w:rsid w:val="00866E3E"/>
    <w:rsid w:val="00885017"/>
    <w:rsid w:val="00886947"/>
    <w:rsid w:val="00890703"/>
    <w:rsid w:val="008A3820"/>
    <w:rsid w:val="008A38EC"/>
    <w:rsid w:val="008C1D32"/>
    <w:rsid w:val="008C3C6E"/>
    <w:rsid w:val="008C69ED"/>
    <w:rsid w:val="008C6ECD"/>
    <w:rsid w:val="008D0AC3"/>
    <w:rsid w:val="008D11C7"/>
    <w:rsid w:val="008D28C2"/>
    <w:rsid w:val="008D4E89"/>
    <w:rsid w:val="008D6671"/>
    <w:rsid w:val="008E06CB"/>
    <w:rsid w:val="008E2D7A"/>
    <w:rsid w:val="008E346F"/>
    <w:rsid w:val="008E5C58"/>
    <w:rsid w:val="008E7BC8"/>
    <w:rsid w:val="008F1267"/>
    <w:rsid w:val="008F3ECC"/>
    <w:rsid w:val="008F600E"/>
    <w:rsid w:val="008F6328"/>
    <w:rsid w:val="00900403"/>
    <w:rsid w:val="0091393A"/>
    <w:rsid w:val="00916939"/>
    <w:rsid w:val="00920F3B"/>
    <w:rsid w:val="009242A2"/>
    <w:rsid w:val="00930C32"/>
    <w:rsid w:val="009333BD"/>
    <w:rsid w:val="0093654C"/>
    <w:rsid w:val="00942427"/>
    <w:rsid w:val="00942B50"/>
    <w:rsid w:val="00944938"/>
    <w:rsid w:val="009459A0"/>
    <w:rsid w:val="009601FF"/>
    <w:rsid w:val="009607FC"/>
    <w:rsid w:val="00975C87"/>
    <w:rsid w:val="00981F9A"/>
    <w:rsid w:val="0098418A"/>
    <w:rsid w:val="0098441A"/>
    <w:rsid w:val="00987D9C"/>
    <w:rsid w:val="00992362"/>
    <w:rsid w:val="009A39CC"/>
    <w:rsid w:val="009A61DE"/>
    <w:rsid w:val="009A78A7"/>
    <w:rsid w:val="009C26F4"/>
    <w:rsid w:val="009C4F9C"/>
    <w:rsid w:val="009D0A48"/>
    <w:rsid w:val="009D15F4"/>
    <w:rsid w:val="009E1967"/>
    <w:rsid w:val="009E3B10"/>
    <w:rsid w:val="009E5A90"/>
    <w:rsid w:val="009E6A5F"/>
    <w:rsid w:val="009F0329"/>
    <w:rsid w:val="009F21D9"/>
    <w:rsid w:val="009F558C"/>
    <w:rsid w:val="009F6D2A"/>
    <w:rsid w:val="00A00897"/>
    <w:rsid w:val="00A02C92"/>
    <w:rsid w:val="00A0331B"/>
    <w:rsid w:val="00A125E7"/>
    <w:rsid w:val="00A175CC"/>
    <w:rsid w:val="00A22925"/>
    <w:rsid w:val="00A24853"/>
    <w:rsid w:val="00A2576C"/>
    <w:rsid w:val="00A266CD"/>
    <w:rsid w:val="00A2756F"/>
    <w:rsid w:val="00A301BD"/>
    <w:rsid w:val="00A33EF8"/>
    <w:rsid w:val="00A34CB9"/>
    <w:rsid w:val="00A4142B"/>
    <w:rsid w:val="00A41B31"/>
    <w:rsid w:val="00A41DCB"/>
    <w:rsid w:val="00A43123"/>
    <w:rsid w:val="00A46AA1"/>
    <w:rsid w:val="00A471B8"/>
    <w:rsid w:val="00A4799E"/>
    <w:rsid w:val="00A52EB2"/>
    <w:rsid w:val="00A67619"/>
    <w:rsid w:val="00A84452"/>
    <w:rsid w:val="00A84A2F"/>
    <w:rsid w:val="00A85527"/>
    <w:rsid w:val="00A865BD"/>
    <w:rsid w:val="00A93FC4"/>
    <w:rsid w:val="00A94F73"/>
    <w:rsid w:val="00A97C05"/>
    <w:rsid w:val="00AA151C"/>
    <w:rsid w:val="00AA2804"/>
    <w:rsid w:val="00AA42F0"/>
    <w:rsid w:val="00AA5188"/>
    <w:rsid w:val="00AA65EA"/>
    <w:rsid w:val="00AB17EE"/>
    <w:rsid w:val="00AB2A86"/>
    <w:rsid w:val="00AB74D2"/>
    <w:rsid w:val="00AC3CAC"/>
    <w:rsid w:val="00AC5A20"/>
    <w:rsid w:val="00AD1E8A"/>
    <w:rsid w:val="00AE3F0F"/>
    <w:rsid w:val="00AE65B6"/>
    <w:rsid w:val="00AF1B1E"/>
    <w:rsid w:val="00AF1EF3"/>
    <w:rsid w:val="00AF674E"/>
    <w:rsid w:val="00B16E97"/>
    <w:rsid w:val="00B2466E"/>
    <w:rsid w:val="00B24BC1"/>
    <w:rsid w:val="00B26450"/>
    <w:rsid w:val="00B30431"/>
    <w:rsid w:val="00B31299"/>
    <w:rsid w:val="00B35840"/>
    <w:rsid w:val="00B3607C"/>
    <w:rsid w:val="00B37659"/>
    <w:rsid w:val="00B45148"/>
    <w:rsid w:val="00B5291B"/>
    <w:rsid w:val="00B57A22"/>
    <w:rsid w:val="00B67A24"/>
    <w:rsid w:val="00B72E3D"/>
    <w:rsid w:val="00B82877"/>
    <w:rsid w:val="00B83371"/>
    <w:rsid w:val="00B86B09"/>
    <w:rsid w:val="00BA1D54"/>
    <w:rsid w:val="00BA49A5"/>
    <w:rsid w:val="00BA49BC"/>
    <w:rsid w:val="00BB3826"/>
    <w:rsid w:val="00BB640C"/>
    <w:rsid w:val="00BC4160"/>
    <w:rsid w:val="00BC49AD"/>
    <w:rsid w:val="00BD0CCB"/>
    <w:rsid w:val="00BD256D"/>
    <w:rsid w:val="00BD4996"/>
    <w:rsid w:val="00BD539F"/>
    <w:rsid w:val="00BD5CF1"/>
    <w:rsid w:val="00BE0A8D"/>
    <w:rsid w:val="00BE1D59"/>
    <w:rsid w:val="00BE6C78"/>
    <w:rsid w:val="00BF1B41"/>
    <w:rsid w:val="00BF1E6E"/>
    <w:rsid w:val="00BF3323"/>
    <w:rsid w:val="00BF42D1"/>
    <w:rsid w:val="00C006BE"/>
    <w:rsid w:val="00C036BD"/>
    <w:rsid w:val="00C04E2B"/>
    <w:rsid w:val="00C0585D"/>
    <w:rsid w:val="00C07EB8"/>
    <w:rsid w:val="00C154C3"/>
    <w:rsid w:val="00C16432"/>
    <w:rsid w:val="00C16E68"/>
    <w:rsid w:val="00C26F00"/>
    <w:rsid w:val="00C2774B"/>
    <w:rsid w:val="00C325F3"/>
    <w:rsid w:val="00C43ECB"/>
    <w:rsid w:val="00C45754"/>
    <w:rsid w:val="00C46271"/>
    <w:rsid w:val="00C468AA"/>
    <w:rsid w:val="00C53A52"/>
    <w:rsid w:val="00C55921"/>
    <w:rsid w:val="00C55F35"/>
    <w:rsid w:val="00C638AF"/>
    <w:rsid w:val="00C65B30"/>
    <w:rsid w:val="00C74B4B"/>
    <w:rsid w:val="00C82F84"/>
    <w:rsid w:val="00C843BE"/>
    <w:rsid w:val="00C919C9"/>
    <w:rsid w:val="00C92D77"/>
    <w:rsid w:val="00C93076"/>
    <w:rsid w:val="00C94C4D"/>
    <w:rsid w:val="00C975D4"/>
    <w:rsid w:val="00CA4487"/>
    <w:rsid w:val="00CB1163"/>
    <w:rsid w:val="00CC2B3B"/>
    <w:rsid w:val="00CC4992"/>
    <w:rsid w:val="00CD13B5"/>
    <w:rsid w:val="00CD4D76"/>
    <w:rsid w:val="00CD6907"/>
    <w:rsid w:val="00CE0A7E"/>
    <w:rsid w:val="00CE0F70"/>
    <w:rsid w:val="00CE5CB5"/>
    <w:rsid w:val="00CF0D0C"/>
    <w:rsid w:val="00CF1525"/>
    <w:rsid w:val="00CF1CA8"/>
    <w:rsid w:val="00CF1E93"/>
    <w:rsid w:val="00CF395C"/>
    <w:rsid w:val="00CF5B31"/>
    <w:rsid w:val="00D074D1"/>
    <w:rsid w:val="00D155E6"/>
    <w:rsid w:val="00D33F6A"/>
    <w:rsid w:val="00D34F81"/>
    <w:rsid w:val="00D370BF"/>
    <w:rsid w:val="00D42AB1"/>
    <w:rsid w:val="00D4492A"/>
    <w:rsid w:val="00D47F72"/>
    <w:rsid w:val="00D60148"/>
    <w:rsid w:val="00D6046C"/>
    <w:rsid w:val="00D6669F"/>
    <w:rsid w:val="00D77F43"/>
    <w:rsid w:val="00D81B63"/>
    <w:rsid w:val="00D84F4B"/>
    <w:rsid w:val="00D92D2C"/>
    <w:rsid w:val="00D95080"/>
    <w:rsid w:val="00D97069"/>
    <w:rsid w:val="00DA0208"/>
    <w:rsid w:val="00DA116E"/>
    <w:rsid w:val="00DA3BD5"/>
    <w:rsid w:val="00DB7D59"/>
    <w:rsid w:val="00DC048D"/>
    <w:rsid w:val="00DC6B03"/>
    <w:rsid w:val="00DD1003"/>
    <w:rsid w:val="00DD107B"/>
    <w:rsid w:val="00DD5E3E"/>
    <w:rsid w:val="00DD5F16"/>
    <w:rsid w:val="00DE1871"/>
    <w:rsid w:val="00DF0BB7"/>
    <w:rsid w:val="00DF3FD9"/>
    <w:rsid w:val="00DF6D53"/>
    <w:rsid w:val="00E041E6"/>
    <w:rsid w:val="00E11A48"/>
    <w:rsid w:val="00E17724"/>
    <w:rsid w:val="00E324A8"/>
    <w:rsid w:val="00E339B7"/>
    <w:rsid w:val="00E35928"/>
    <w:rsid w:val="00E35FE4"/>
    <w:rsid w:val="00E4011D"/>
    <w:rsid w:val="00E45051"/>
    <w:rsid w:val="00E51747"/>
    <w:rsid w:val="00E569A5"/>
    <w:rsid w:val="00E60370"/>
    <w:rsid w:val="00E65218"/>
    <w:rsid w:val="00E6629F"/>
    <w:rsid w:val="00E70B9E"/>
    <w:rsid w:val="00E7191C"/>
    <w:rsid w:val="00E8157B"/>
    <w:rsid w:val="00E82BD1"/>
    <w:rsid w:val="00E8395D"/>
    <w:rsid w:val="00E85013"/>
    <w:rsid w:val="00E86871"/>
    <w:rsid w:val="00E97421"/>
    <w:rsid w:val="00EA0C94"/>
    <w:rsid w:val="00EA1CD2"/>
    <w:rsid w:val="00EA1D34"/>
    <w:rsid w:val="00EA28C4"/>
    <w:rsid w:val="00EA29BB"/>
    <w:rsid w:val="00EA6017"/>
    <w:rsid w:val="00EB0365"/>
    <w:rsid w:val="00EB2CD5"/>
    <w:rsid w:val="00EB2CDC"/>
    <w:rsid w:val="00EB7D99"/>
    <w:rsid w:val="00EC5E09"/>
    <w:rsid w:val="00ED4D92"/>
    <w:rsid w:val="00EE037F"/>
    <w:rsid w:val="00EE26FA"/>
    <w:rsid w:val="00EE3E6F"/>
    <w:rsid w:val="00EE45F0"/>
    <w:rsid w:val="00EE70C7"/>
    <w:rsid w:val="00EF0B5D"/>
    <w:rsid w:val="00EF5DA2"/>
    <w:rsid w:val="00F01274"/>
    <w:rsid w:val="00F036C0"/>
    <w:rsid w:val="00F042F2"/>
    <w:rsid w:val="00F104F1"/>
    <w:rsid w:val="00F11385"/>
    <w:rsid w:val="00F13BCE"/>
    <w:rsid w:val="00F2519B"/>
    <w:rsid w:val="00F252DC"/>
    <w:rsid w:val="00F26D81"/>
    <w:rsid w:val="00F520DC"/>
    <w:rsid w:val="00F57F40"/>
    <w:rsid w:val="00F60E93"/>
    <w:rsid w:val="00F66D0F"/>
    <w:rsid w:val="00F711B7"/>
    <w:rsid w:val="00F743A9"/>
    <w:rsid w:val="00F74D02"/>
    <w:rsid w:val="00F862FB"/>
    <w:rsid w:val="00F87810"/>
    <w:rsid w:val="00F925E5"/>
    <w:rsid w:val="00F931AA"/>
    <w:rsid w:val="00F96D3D"/>
    <w:rsid w:val="00FA5EB5"/>
    <w:rsid w:val="00FA606B"/>
    <w:rsid w:val="00FB0844"/>
    <w:rsid w:val="00FB114C"/>
    <w:rsid w:val="00FB1E1F"/>
    <w:rsid w:val="00FB7173"/>
    <w:rsid w:val="00FD21A8"/>
    <w:rsid w:val="00FD2EF6"/>
    <w:rsid w:val="00FE44BC"/>
    <w:rsid w:val="00FF14A8"/>
    <w:rsid w:val="00FF79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8A6F2"/>
  <w15:chartTrackingRefBased/>
  <w15:docId w15:val="{56861878-AB36-4989-9F53-C140FDB30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49BC"/>
  </w:style>
  <w:style w:type="paragraph" w:styleId="Nadpis1">
    <w:name w:val="heading 1"/>
    <w:basedOn w:val="Normln"/>
    <w:next w:val="Normln"/>
    <w:link w:val="Nadpis1Char"/>
    <w:uiPriority w:val="9"/>
    <w:qFormat/>
    <w:rsid w:val="00152E8A"/>
    <w:pPr>
      <w:keepNext/>
      <w:keepLines/>
      <w:numPr>
        <w:numId w:val="2"/>
      </w:numPr>
      <w:spacing w:before="240" w:after="0"/>
      <w:outlineLvl w:val="0"/>
    </w:pPr>
    <w:rPr>
      <w:rFonts w:asciiTheme="majorHAnsi" w:eastAsiaTheme="majorEastAsia" w:hAnsiTheme="majorHAnsi" w:cstheme="majorBidi"/>
      <w:caps/>
      <w:color w:val="2E74B5" w:themeColor="accent1" w:themeShade="BF"/>
      <w:sz w:val="32"/>
      <w:szCs w:val="32"/>
    </w:rPr>
  </w:style>
  <w:style w:type="paragraph" w:styleId="Nadpis2">
    <w:name w:val="heading 2"/>
    <w:basedOn w:val="Normln"/>
    <w:next w:val="Normln"/>
    <w:link w:val="Nadpis2Char"/>
    <w:uiPriority w:val="9"/>
    <w:unhideWhenUsed/>
    <w:qFormat/>
    <w:rsid w:val="0057659E"/>
    <w:pPr>
      <w:keepNext/>
      <w:keepLines/>
      <w:numPr>
        <w:ilvl w:val="1"/>
        <w:numId w:val="2"/>
      </w:numPr>
      <w:spacing w:before="40" w:after="0"/>
      <w:ind w:left="426" w:hanging="426"/>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
    <w:basedOn w:val="Normln"/>
    <w:link w:val="OdstavecseseznamemChar"/>
    <w:uiPriority w:val="34"/>
    <w:qFormat/>
    <w:rsid w:val="009E6A5F"/>
    <w:pPr>
      <w:ind w:left="720"/>
      <w:contextualSpacing/>
    </w:pPr>
  </w:style>
  <w:style w:type="character" w:customStyle="1" w:styleId="OdstavecseseznamemChar">
    <w:name w:val="Odstavec se seznamem Char"/>
    <w:aliases w:val="Odstavec se seznamem a odrážkou Char,1 úroveň Odstavec se seznamem Char,List Paragraph (Czech Tourism) Char"/>
    <w:link w:val="Odstavecseseznamem"/>
    <w:uiPriority w:val="34"/>
    <w:locked/>
    <w:rsid w:val="00B30431"/>
  </w:style>
  <w:style w:type="character" w:styleId="Odkaznakoment">
    <w:name w:val="annotation reference"/>
    <w:basedOn w:val="Standardnpsmoodstavce"/>
    <w:uiPriority w:val="99"/>
    <w:semiHidden/>
    <w:unhideWhenUsed/>
    <w:rsid w:val="009E1967"/>
    <w:rPr>
      <w:sz w:val="16"/>
      <w:szCs w:val="16"/>
    </w:rPr>
  </w:style>
  <w:style w:type="paragraph" w:styleId="Textkomente">
    <w:name w:val="annotation text"/>
    <w:basedOn w:val="Normln"/>
    <w:link w:val="TextkomenteChar"/>
    <w:uiPriority w:val="99"/>
    <w:unhideWhenUsed/>
    <w:rsid w:val="009E1967"/>
    <w:pPr>
      <w:spacing w:line="240" w:lineRule="auto"/>
    </w:pPr>
    <w:rPr>
      <w:sz w:val="20"/>
      <w:szCs w:val="20"/>
    </w:rPr>
  </w:style>
  <w:style w:type="character" w:customStyle="1" w:styleId="TextkomenteChar">
    <w:name w:val="Text komentáře Char"/>
    <w:basedOn w:val="Standardnpsmoodstavce"/>
    <w:link w:val="Textkomente"/>
    <w:uiPriority w:val="99"/>
    <w:rsid w:val="009E1967"/>
    <w:rPr>
      <w:sz w:val="20"/>
      <w:szCs w:val="20"/>
    </w:rPr>
  </w:style>
  <w:style w:type="paragraph" w:styleId="Pedmtkomente">
    <w:name w:val="annotation subject"/>
    <w:basedOn w:val="Textkomente"/>
    <w:next w:val="Textkomente"/>
    <w:link w:val="PedmtkomenteChar"/>
    <w:uiPriority w:val="99"/>
    <w:semiHidden/>
    <w:unhideWhenUsed/>
    <w:rsid w:val="009E1967"/>
    <w:rPr>
      <w:b/>
      <w:bCs/>
    </w:rPr>
  </w:style>
  <w:style w:type="character" w:customStyle="1" w:styleId="PedmtkomenteChar">
    <w:name w:val="Předmět komentáře Char"/>
    <w:basedOn w:val="TextkomenteChar"/>
    <w:link w:val="Pedmtkomente"/>
    <w:uiPriority w:val="99"/>
    <w:semiHidden/>
    <w:rsid w:val="009E1967"/>
    <w:rPr>
      <w:b/>
      <w:bCs/>
      <w:sz w:val="20"/>
      <w:szCs w:val="20"/>
    </w:rPr>
  </w:style>
  <w:style w:type="paragraph" w:styleId="Textbubliny">
    <w:name w:val="Balloon Text"/>
    <w:basedOn w:val="Normln"/>
    <w:link w:val="TextbublinyChar"/>
    <w:uiPriority w:val="99"/>
    <w:semiHidden/>
    <w:unhideWhenUsed/>
    <w:rsid w:val="009E196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E1967"/>
    <w:rPr>
      <w:rFonts w:ascii="Segoe UI" w:hAnsi="Segoe UI" w:cs="Segoe UI"/>
      <w:sz w:val="18"/>
      <w:szCs w:val="18"/>
    </w:rPr>
  </w:style>
  <w:style w:type="character" w:customStyle="1" w:styleId="Nadpis1Char">
    <w:name w:val="Nadpis 1 Char"/>
    <w:basedOn w:val="Standardnpsmoodstavce"/>
    <w:link w:val="Nadpis1"/>
    <w:uiPriority w:val="9"/>
    <w:rsid w:val="00152E8A"/>
    <w:rPr>
      <w:rFonts w:asciiTheme="majorHAnsi" w:eastAsiaTheme="majorEastAsia" w:hAnsiTheme="majorHAnsi" w:cstheme="majorBidi"/>
      <w:caps/>
      <w:color w:val="2E74B5" w:themeColor="accent1" w:themeShade="BF"/>
      <w:sz w:val="32"/>
      <w:szCs w:val="32"/>
    </w:rPr>
  </w:style>
  <w:style w:type="character" w:customStyle="1" w:styleId="Nadpis2Char">
    <w:name w:val="Nadpis 2 Char"/>
    <w:basedOn w:val="Standardnpsmoodstavce"/>
    <w:link w:val="Nadpis2"/>
    <w:uiPriority w:val="9"/>
    <w:rsid w:val="0057659E"/>
    <w:rPr>
      <w:rFonts w:asciiTheme="majorHAnsi" w:eastAsiaTheme="majorEastAsia" w:hAnsiTheme="majorHAnsi" w:cstheme="majorBidi"/>
      <w:color w:val="2E74B5" w:themeColor="accent1" w:themeShade="BF"/>
      <w:sz w:val="26"/>
      <w:szCs w:val="26"/>
    </w:rPr>
  </w:style>
  <w:style w:type="paragraph" w:styleId="Nadpisobsahu">
    <w:name w:val="TOC Heading"/>
    <w:basedOn w:val="Nadpis1"/>
    <w:next w:val="Normln"/>
    <w:uiPriority w:val="39"/>
    <w:unhideWhenUsed/>
    <w:qFormat/>
    <w:rsid w:val="0057659E"/>
    <w:pPr>
      <w:outlineLvl w:val="9"/>
    </w:pPr>
    <w:rPr>
      <w:lang w:eastAsia="cs-CZ"/>
    </w:rPr>
  </w:style>
  <w:style w:type="paragraph" w:styleId="Obsah1">
    <w:name w:val="toc 1"/>
    <w:basedOn w:val="Normln"/>
    <w:next w:val="Normln"/>
    <w:autoRedefine/>
    <w:uiPriority w:val="39"/>
    <w:unhideWhenUsed/>
    <w:rsid w:val="0057659E"/>
    <w:pPr>
      <w:spacing w:after="100"/>
    </w:pPr>
  </w:style>
  <w:style w:type="paragraph" w:styleId="Obsah2">
    <w:name w:val="toc 2"/>
    <w:basedOn w:val="Normln"/>
    <w:next w:val="Normln"/>
    <w:autoRedefine/>
    <w:uiPriority w:val="39"/>
    <w:unhideWhenUsed/>
    <w:rsid w:val="0057659E"/>
    <w:pPr>
      <w:spacing w:after="100"/>
      <w:ind w:left="220"/>
    </w:pPr>
  </w:style>
  <w:style w:type="character" w:styleId="Hypertextovodkaz">
    <w:name w:val="Hyperlink"/>
    <w:basedOn w:val="Standardnpsmoodstavce"/>
    <w:uiPriority w:val="99"/>
    <w:unhideWhenUsed/>
    <w:rsid w:val="0057659E"/>
    <w:rPr>
      <w:color w:val="0563C1" w:themeColor="hyperlink"/>
      <w:u w:val="single"/>
    </w:rPr>
  </w:style>
  <w:style w:type="table" w:styleId="Mkatabulky">
    <w:name w:val="Table Grid"/>
    <w:basedOn w:val="Normlntabulka"/>
    <w:uiPriority w:val="59"/>
    <w:rsid w:val="00C930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11">
    <w:name w:val="Clanek 1.1"/>
    <w:basedOn w:val="Nadpis2"/>
    <w:qFormat/>
    <w:rsid w:val="0018306E"/>
    <w:pPr>
      <w:keepNext w:val="0"/>
      <w:keepLines w:val="0"/>
      <w:widowControl w:val="0"/>
      <w:numPr>
        <w:ilvl w:val="0"/>
        <w:numId w:val="0"/>
      </w:numPr>
      <w:tabs>
        <w:tab w:val="num" w:pos="567"/>
      </w:tabs>
      <w:spacing w:before="120" w:after="160" w:line="240" w:lineRule="auto"/>
      <w:ind w:left="567" w:hanging="567"/>
      <w:jc w:val="both"/>
    </w:pPr>
    <w:rPr>
      <w:rFonts w:eastAsia="Times New Roman" w:cs="Arial"/>
      <w:bCs/>
      <w:iCs/>
      <w:color w:val="auto"/>
      <w:sz w:val="22"/>
      <w:szCs w:val="28"/>
    </w:rPr>
  </w:style>
  <w:style w:type="paragraph" w:styleId="Zhlav">
    <w:name w:val="header"/>
    <w:basedOn w:val="Normln"/>
    <w:link w:val="ZhlavChar"/>
    <w:uiPriority w:val="99"/>
    <w:unhideWhenUsed/>
    <w:rsid w:val="00692E5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92E56"/>
  </w:style>
  <w:style w:type="paragraph" w:styleId="Zpat">
    <w:name w:val="footer"/>
    <w:basedOn w:val="Normln"/>
    <w:link w:val="ZpatChar"/>
    <w:uiPriority w:val="99"/>
    <w:unhideWhenUsed/>
    <w:rsid w:val="00692E56"/>
    <w:pPr>
      <w:tabs>
        <w:tab w:val="center" w:pos="4536"/>
        <w:tab w:val="right" w:pos="9072"/>
      </w:tabs>
      <w:spacing w:after="0" w:line="240" w:lineRule="auto"/>
    </w:pPr>
  </w:style>
  <w:style w:type="character" w:customStyle="1" w:styleId="ZpatChar">
    <w:name w:val="Zápatí Char"/>
    <w:basedOn w:val="Standardnpsmoodstavce"/>
    <w:link w:val="Zpat"/>
    <w:uiPriority w:val="99"/>
    <w:rsid w:val="00692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02330-5383-45E5-86E4-E010363F5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9</Pages>
  <Words>3339</Words>
  <Characters>19701</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Zbyněk Vavřina</cp:lastModifiedBy>
  <cp:revision>55</cp:revision>
  <dcterms:created xsi:type="dcterms:W3CDTF">2023-07-24T13:10:00Z</dcterms:created>
  <dcterms:modified xsi:type="dcterms:W3CDTF">2025-06-25T08:26:00Z</dcterms:modified>
</cp:coreProperties>
</file>